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Times New Roman" w:eastAsia="方正小标宋简体" w:cs="Times New Roman"/>
          <w:sz w:val="16"/>
          <w:szCs w:val="32"/>
        </w:rPr>
      </w:pPr>
    </w:p>
    <w:p>
      <w:pPr>
        <w:rPr>
          <w:rFonts w:ascii="方正小标宋简体" w:hAnsi="Times New Roman" w:eastAsia="方正小标宋简体" w:cs="Times New Roman"/>
          <w:sz w:val="16"/>
          <w:szCs w:val="32"/>
        </w:rPr>
      </w:pPr>
    </w:p>
    <w:p>
      <w:pPr>
        <w:rPr>
          <w:rFonts w:ascii="仿宋_GB2312" w:hAnsi="Times New Roman" w:eastAsia="仿宋_GB2312" w:cs="Times New Roman"/>
          <w:sz w:val="32"/>
          <w:szCs w:val="32"/>
        </w:rPr>
      </w:pPr>
    </w:p>
    <w:p>
      <w:pPr>
        <w:spacing w:line="720" w:lineRule="exact"/>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迪环审〔2020〕</w:t>
      </w:r>
      <w:r>
        <w:rPr>
          <w:rFonts w:hint="eastAsia" w:ascii="仿宋_GB2312" w:hAnsi="Times New Roman" w:eastAsia="仿宋_GB2312" w:cs="Times New Roman"/>
          <w:sz w:val="32"/>
          <w:szCs w:val="32"/>
          <w:lang w:val="en-US" w:eastAsia="zh-CN"/>
        </w:rPr>
        <w:t>22</w:t>
      </w:r>
      <w:r>
        <w:rPr>
          <w:rFonts w:hint="eastAsia" w:ascii="仿宋_GB2312" w:hAnsi="Times New Roman" w:eastAsia="仿宋_GB2312" w:cs="Times New Roman"/>
          <w:sz w:val="32"/>
          <w:szCs w:val="32"/>
        </w:rPr>
        <w:t>号</w:t>
      </w:r>
    </w:p>
    <w:p>
      <w:pPr>
        <w:rPr>
          <w:rFonts w:ascii="仿宋_GB2312" w:hAnsi="Times New Roman" w:eastAsia="仿宋_GB2312" w:cs="Times New Roman"/>
          <w:sz w:val="32"/>
          <w:szCs w:val="32"/>
        </w:rPr>
      </w:pPr>
    </w:p>
    <w:p>
      <w:pPr>
        <w:spacing w:line="600" w:lineRule="exact"/>
        <w:jc w:val="center"/>
        <w:rPr>
          <w:rFonts w:ascii="方正小标宋简体" w:hAnsi="Times New Roman" w:eastAsia="方正小标宋简体" w:cs="Times New Roman"/>
          <w:sz w:val="44"/>
          <w:szCs w:val="44"/>
        </w:rPr>
      </w:pPr>
    </w:p>
    <w:p>
      <w:pPr>
        <w:snapToGrid w:val="0"/>
        <w:jc w:val="center"/>
        <w:rPr>
          <w:rFonts w:hint="eastAsia" w:ascii="方正小标宋简体" w:hAnsi="宋体" w:eastAsia="方正小标宋简体" w:cs="宋体"/>
          <w:sz w:val="44"/>
          <w:szCs w:val="44"/>
        </w:rPr>
      </w:pPr>
      <w:r>
        <w:rPr>
          <w:rFonts w:ascii="方正小标宋简体" w:hAnsi="宋体" w:eastAsia="方正小标宋简体" w:cs="宋体"/>
          <w:sz w:val="44"/>
          <w:szCs w:val="44"/>
        </w:rPr>
        <w:t>迪庆</w:t>
      </w:r>
      <w:r>
        <w:rPr>
          <w:rFonts w:hint="eastAsia" w:ascii="方正小标宋简体" w:hAnsi="宋体" w:eastAsia="方正小标宋简体" w:cs="宋体"/>
          <w:sz w:val="44"/>
          <w:szCs w:val="44"/>
        </w:rPr>
        <w:t>藏族自治</w:t>
      </w:r>
      <w:r>
        <w:rPr>
          <w:rFonts w:ascii="方正小标宋简体" w:hAnsi="宋体" w:eastAsia="方正小标宋简体" w:cs="宋体"/>
          <w:sz w:val="44"/>
          <w:szCs w:val="44"/>
        </w:rPr>
        <w:t>州</w:t>
      </w:r>
      <w:r>
        <w:rPr>
          <w:rFonts w:hint="eastAsia" w:ascii="方正小标宋简体" w:hAnsi="宋体" w:eastAsia="方正小标宋简体" w:cs="宋体"/>
          <w:sz w:val="44"/>
          <w:szCs w:val="44"/>
        </w:rPr>
        <w:t>生态环境</w:t>
      </w:r>
      <w:r>
        <w:rPr>
          <w:rFonts w:ascii="方正小标宋简体" w:hAnsi="宋体" w:eastAsia="方正小标宋简体" w:cs="宋体"/>
          <w:sz w:val="44"/>
          <w:szCs w:val="44"/>
        </w:rPr>
        <w:t>局关于</w:t>
      </w:r>
      <w:r>
        <w:rPr>
          <w:rFonts w:hint="eastAsia" w:ascii="方正小标宋简体" w:hAnsi="宋体" w:eastAsia="方正小标宋简体" w:cs="宋体"/>
          <w:sz w:val="44"/>
          <w:szCs w:val="44"/>
        </w:rPr>
        <w:t>《</w:t>
      </w:r>
      <w:bookmarkStart w:id="0" w:name="OLE_LINK1"/>
      <w:bookmarkStart w:id="1" w:name="OLE_LINK3"/>
      <w:r>
        <w:rPr>
          <w:rFonts w:hint="eastAsia" w:ascii="方正小标宋简体" w:hAnsi="宋体" w:eastAsia="方正小标宋简体" w:cs="宋体"/>
          <w:sz w:val="44"/>
          <w:szCs w:val="44"/>
        </w:rPr>
        <w:t>110KV攀维线改造工程建设项目环境影响报告表</w:t>
      </w:r>
      <w:bookmarkEnd w:id="0"/>
      <w:r>
        <w:rPr>
          <w:rFonts w:hint="eastAsia" w:ascii="方正小标宋简体" w:hAnsi="宋体" w:eastAsia="方正小标宋简体" w:cs="宋体"/>
          <w:sz w:val="44"/>
          <w:szCs w:val="44"/>
        </w:rPr>
        <w:t>》</w:t>
      </w:r>
      <w:bookmarkEnd w:id="1"/>
    </w:p>
    <w:p>
      <w:pPr>
        <w:snapToGrid w:val="0"/>
        <w:jc w:val="center"/>
        <w:rPr>
          <w:rFonts w:ascii="方正小标宋简体" w:hAnsi="宋体" w:eastAsia="方正小标宋简体" w:cs="宋体"/>
          <w:sz w:val="44"/>
          <w:szCs w:val="44"/>
        </w:rPr>
      </w:pPr>
      <w:r>
        <w:rPr>
          <w:rFonts w:ascii="方正小标宋简体" w:hAnsi="宋体" w:eastAsia="方正小标宋简体" w:cs="宋体"/>
          <w:sz w:val="44"/>
          <w:szCs w:val="44"/>
        </w:rPr>
        <w:t>的</w:t>
      </w:r>
      <w:r>
        <w:rPr>
          <w:rFonts w:hint="eastAsia" w:ascii="方正小标宋简体" w:hAnsi="宋体" w:eastAsia="方正小标宋简体" w:cs="宋体"/>
          <w:sz w:val="44"/>
          <w:szCs w:val="44"/>
        </w:rPr>
        <w:t>批复</w:t>
      </w:r>
    </w:p>
    <w:p>
      <w:pPr>
        <w:spacing w:line="600" w:lineRule="exact"/>
        <w:jc w:val="center"/>
        <w:rPr>
          <w:rFonts w:ascii="仿宋" w:hAnsi="仿宋" w:eastAsia="仿宋" w:cs="Times New Roman"/>
          <w:sz w:val="32"/>
          <w:szCs w:val="32"/>
        </w:rPr>
      </w:pPr>
    </w:p>
    <w:p>
      <w:pPr>
        <w:keepNext w:val="0"/>
        <w:keepLines w:val="0"/>
        <w:pageBreakBefore w:val="0"/>
        <w:kinsoku/>
        <w:wordWrap/>
        <w:overflowPunct/>
        <w:topLinePunct w:val="0"/>
        <w:autoSpaceDN/>
        <w:bidi w:val="0"/>
        <w:adjustRightInd/>
        <w:snapToGrid w:val="0"/>
        <w:spacing w:line="56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云南电网有限责任公司迪庆供电局：</w:t>
      </w:r>
    </w:p>
    <w:p>
      <w:pPr>
        <w:keepNext w:val="0"/>
        <w:keepLines w:val="0"/>
        <w:pageBreakBefore w:val="0"/>
        <w:kinsoku/>
        <w:wordWrap/>
        <w:overflowPunct/>
        <w:topLinePunct w:val="0"/>
        <w:autoSpaceDN/>
        <w:bidi w:val="0"/>
        <w:adjustRightInd/>
        <w:snapToGrid w:val="0"/>
        <w:spacing w:line="560" w:lineRule="exact"/>
        <w:ind w:firstLine="640"/>
        <w:jc w:val="both"/>
        <w:textAlignment w:val="auto"/>
        <w:rPr>
          <w:rFonts w:hint="eastAsia" w:ascii="仿宋" w:hAnsi="仿宋" w:eastAsia="仿宋" w:cs="仿宋"/>
          <w:sz w:val="32"/>
          <w:szCs w:val="32"/>
        </w:rPr>
      </w:pPr>
      <w:r>
        <w:rPr>
          <w:rFonts w:hint="eastAsia" w:ascii="仿宋" w:hAnsi="仿宋" w:eastAsia="仿宋" w:cs="仿宋"/>
          <w:sz w:val="32"/>
          <w:szCs w:val="32"/>
        </w:rPr>
        <w:t>你单位</w:t>
      </w:r>
      <w:r>
        <w:rPr>
          <w:rFonts w:hint="eastAsia" w:ascii="仿宋" w:hAnsi="仿宋" w:eastAsia="仿宋" w:cs="仿宋"/>
          <w:sz w:val="32"/>
          <w:szCs w:val="32"/>
          <w:lang w:eastAsia="zh-CN"/>
        </w:rPr>
        <w:t>申请报批</w:t>
      </w:r>
      <w:r>
        <w:rPr>
          <w:rFonts w:hint="eastAsia" w:ascii="仿宋" w:hAnsi="仿宋" w:eastAsia="仿宋" w:cs="仿宋"/>
          <w:sz w:val="32"/>
          <w:szCs w:val="32"/>
          <w:lang w:val="en-US" w:eastAsia="zh-CN"/>
        </w:rPr>
        <w:t>的《</w:t>
      </w:r>
      <w:r>
        <w:rPr>
          <w:rFonts w:hint="eastAsia" w:ascii="仿宋" w:hAnsi="仿宋" w:eastAsia="仿宋" w:cs="仿宋"/>
          <w:sz w:val="32"/>
          <w:szCs w:val="32"/>
          <w:lang w:eastAsia="zh-CN"/>
        </w:rPr>
        <w:t>维西110kV攀维线改造工程建设</w:t>
      </w:r>
      <w:r>
        <w:rPr>
          <w:rFonts w:hint="eastAsia" w:ascii="仿宋" w:hAnsi="仿宋" w:eastAsia="仿宋" w:cs="仿宋"/>
          <w:sz w:val="32"/>
          <w:szCs w:val="32"/>
          <w:lang w:val="en-US" w:eastAsia="zh-CN"/>
        </w:rPr>
        <w:t>项目环境影响报告表》（以下简称《报告表》）已收</w:t>
      </w:r>
      <w:r>
        <w:rPr>
          <w:rFonts w:hint="eastAsia" w:ascii="仿宋" w:hAnsi="仿宋" w:eastAsia="仿宋" w:cs="仿宋"/>
          <w:sz w:val="32"/>
          <w:szCs w:val="32"/>
        </w:rPr>
        <w:t>悉</w:t>
      </w:r>
      <w:r>
        <w:rPr>
          <w:rFonts w:hint="eastAsia" w:ascii="仿宋" w:hAnsi="仿宋" w:eastAsia="仿宋" w:cs="仿宋"/>
          <w:sz w:val="32"/>
          <w:szCs w:val="32"/>
          <w:lang w:eastAsia="zh-CN"/>
        </w:rPr>
        <w:t>。</w:t>
      </w:r>
      <w:r>
        <w:rPr>
          <w:rFonts w:hint="eastAsia" w:ascii="仿宋" w:hAnsi="仿宋" w:eastAsia="仿宋" w:cs="仿宋"/>
          <w:sz w:val="32"/>
          <w:szCs w:val="32"/>
        </w:rPr>
        <w:t>经研究，现批复如下：</w:t>
      </w:r>
    </w:p>
    <w:p>
      <w:pPr>
        <w:keepNext w:val="0"/>
        <w:keepLines w:val="0"/>
        <w:pageBreakBefore w:val="0"/>
        <w:kinsoku/>
        <w:wordWrap/>
        <w:overflowPunct/>
        <w:topLinePunct w:val="0"/>
        <w:autoSpaceDN/>
        <w:bidi w:val="0"/>
        <w:adjustRightInd/>
        <w:snapToGrid w:val="0"/>
        <w:spacing w:line="560" w:lineRule="exact"/>
        <w:ind w:firstLine="640"/>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项目基本情况</w:t>
      </w:r>
    </w:p>
    <w:p>
      <w:pPr>
        <w:keepNext w:val="0"/>
        <w:keepLines w:val="0"/>
        <w:pageBreakBefore w:val="0"/>
        <w:kinsoku/>
        <w:wordWrap/>
        <w:overflowPunct/>
        <w:topLinePunct w:val="0"/>
        <w:autoSpaceDN/>
        <w:bidi w:val="0"/>
        <w:adjustRightInd/>
        <w:snapToGrid w:val="0"/>
        <w:spacing w:line="56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维西110kV攀维线改造工程位于维西县保和镇、永春乡。项目代码：</w:t>
      </w:r>
      <w:r>
        <w:rPr>
          <w:rFonts w:hint="eastAsia" w:ascii="仿宋" w:hAnsi="仿宋" w:eastAsia="仿宋" w:cs="仿宋"/>
          <w:sz w:val="32"/>
          <w:szCs w:val="32"/>
          <w:lang w:val="en-US" w:eastAsia="zh-CN"/>
        </w:rPr>
        <w:t>2019-533423-44-01-032644</w:t>
      </w:r>
      <w:r>
        <w:rPr>
          <w:rFonts w:hint="eastAsia" w:ascii="仿宋" w:hAnsi="仿宋" w:eastAsia="仿宋" w:cs="仿宋"/>
          <w:sz w:val="32"/>
          <w:szCs w:val="32"/>
          <w:lang w:eastAsia="zh-CN"/>
        </w:rPr>
        <w:t>，为改建新建项目。本期新建110kV攀维线，长8.7km，拆除现有110kV攀维线2至13号塔，拆除杆塔12基，拆除导线长度6.1km。总投资955万元，环保投资31.2万元，占总投资的</w:t>
      </w:r>
      <w:r>
        <w:rPr>
          <w:rFonts w:hint="eastAsia" w:ascii="仿宋" w:hAnsi="仿宋" w:eastAsia="仿宋" w:cs="仿宋"/>
          <w:sz w:val="32"/>
          <w:szCs w:val="32"/>
          <w:lang w:val="en-US" w:eastAsia="zh-CN"/>
        </w:rPr>
        <w:t>3.3%。</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云南电网有限责任公司电网规划建设研究中心</w:t>
      </w:r>
      <w:r>
        <w:rPr>
          <w:rFonts w:hint="eastAsia" w:ascii="仿宋" w:hAnsi="仿宋" w:eastAsia="仿宋" w:cs="仿宋"/>
          <w:sz w:val="32"/>
          <w:szCs w:val="32"/>
        </w:rPr>
        <w:t>以</w:t>
      </w:r>
      <w:r>
        <w:rPr>
          <w:rFonts w:hint="eastAsia" w:ascii="仿宋" w:hAnsi="仿宋" w:eastAsia="仿宋" w:cs="仿宋"/>
          <w:sz w:val="32"/>
          <w:szCs w:val="32"/>
          <w:lang w:val="en-US" w:eastAsia="zh-CN"/>
        </w:rPr>
        <w:t>规划建设研究</w:t>
      </w:r>
      <w:r>
        <w:rPr>
          <w:rFonts w:hint="eastAsia" w:ascii="仿宋" w:hAnsi="仿宋" w:eastAsia="仿宋" w:cs="仿宋"/>
          <w:sz w:val="32"/>
          <w:szCs w:val="32"/>
        </w:rPr>
        <w:t>〔20</w:t>
      </w:r>
      <w:r>
        <w:rPr>
          <w:rFonts w:hint="eastAsia" w:ascii="仿宋" w:hAnsi="仿宋" w:eastAsia="仿宋" w:cs="仿宋"/>
          <w:sz w:val="32"/>
          <w:szCs w:val="32"/>
          <w:lang w:val="en-US" w:eastAsia="zh-CN"/>
        </w:rPr>
        <w:t>18</w:t>
      </w:r>
      <w:r>
        <w:rPr>
          <w:rFonts w:hint="eastAsia" w:ascii="仿宋" w:hAnsi="仿宋" w:eastAsia="仿宋" w:cs="仿宋"/>
          <w:sz w:val="32"/>
          <w:szCs w:val="32"/>
        </w:rPr>
        <w:t>〕</w:t>
      </w:r>
      <w:r>
        <w:rPr>
          <w:rFonts w:hint="eastAsia" w:ascii="仿宋" w:hAnsi="仿宋" w:eastAsia="仿宋" w:cs="仿宋"/>
          <w:sz w:val="32"/>
          <w:szCs w:val="32"/>
          <w:lang w:val="en-US" w:eastAsia="zh-CN"/>
        </w:rPr>
        <w:t>173</w:t>
      </w:r>
      <w:r>
        <w:rPr>
          <w:rFonts w:hint="eastAsia" w:ascii="仿宋" w:hAnsi="仿宋" w:eastAsia="仿宋" w:cs="仿宋"/>
          <w:sz w:val="32"/>
          <w:szCs w:val="32"/>
        </w:rPr>
        <w:t>号</w:t>
      </w:r>
      <w:r>
        <w:rPr>
          <w:rFonts w:hint="eastAsia" w:ascii="仿宋" w:hAnsi="仿宋" w:eastAsia="仿宋" w:cs="仿宋"/>
          <w:sz w:val="32"/>
          <w:szCs w:val="32"/>
          <w:lang w:eastAsia="zh-CN"/>
        </w:rPr>
        <w:t>出具了</w:t>
      </w:r>
      <w:r>
        <w:rPr>
          <w:rFonts w:hint="eastAsia" w:ascii="仿宋" w:hAnsi="仿宋" w:eastAsia="仿宋" w:cs="仿宋"/>
          <w:sz w:val="32"/>
          <w:szCs w:val="32"/>
          <w:lang w:val="en-US" w:eastAsia="zh-CN"/>
        </w:rPr>
        <w:t>该项目可行性研究评审意见。</w:t>
      </w:r>
      <w:r>
        <w:rPr>
          <w:rFonts w:hint="eastAsia" w:ascii="仿宋" w:hAnsi="仿宋" w:eastAsia="仿宋" w:cs="仿宋"/>
          <w:sz w:val="32"/>
          <w:szCs w:val="32"/>
        </w:rPr>
        <w:t>在全面落实《报告表》提出的各项生态保护措施后，项目建设和运营的不良环境影响可以得到减缓和控制。我</w:t>
      </w:r>
      <w:r>
        <w:rPr>
          <w:rFonts w:hint="eastAsia" w:ascii="仿宋" w:hAnsi="仿宋" w:eastAsia="仿宋" w:cs="仿宋"/>
          <w:sz w:val="32"/>
          <w:szCs w:val="32"/>
          <w:lang w:eastAsia="zh-CN"/>
        </w:rPr>
        <w:t>局</w:t>
      </w:r>
      <w:r>
        <w:rPr>
          <w:rFonts w:hint="eastAsia" w:ascii="仿宋" w:hAnsi="仿宋" w:eastAsia="仿宋" w:cs="仿宋"/>
          <w:sz w:val="32"/>
          <w:szCs w:val="32"/>
        </w:rPr>
        <w:t>同意《报告表》中所列建设项目的性质、规模、地点和拟采取的环境保护对策措施。</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sz w:val="32"/>
          <w:szCs w:val="32"/>
        </w:rPr>
        <w:t>二、项目建设和运行管理应重点做好的工作</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w:t>
      </w:r>
      <w:r>
        <w:rPr>
          <w:rFonts w:hint="eastAsia" w:ascii="仿宋" w:hAnsi="仿宋" w:eastAsia="仿宋" w:cs="仿宋"/>
          <w:sz w:val="32"/>
          <w:szCs w:val="32"/>
        </w:rPr>
        <w:t>做好固体废物污染防治工作，督促施工方履行环境保护责任，废土石可作为塔基回填及覆土绿化使用，对无法利用的废土石设置挡土墙，规范堆放并覆土绿化，防止发生扬尘污染和水土流失。绿化树种必须选择当地适应性物种，禁止使用外来物种。生活垃圾和施工垃圾统一分类收集后交由乡镇村指定地点进行</w:t>
      </w:r>
      <w:r>
        <w:rPr>
          <w:rFonts w:hint="eastAsia" w:ascii="仿宋" w:hAnsi="仿宋" w:eastAsia="仿宋" w:cs="仿宋"/>
          <w:sz w:val="32"/>
          <w:szCs w:val="32"/>
          <w:lang w:eastAsia="zh-CN"/>
        </w:rPr>
        <w:t>合理</w:t>
      </w:r>
      <w:r>
        <w:rPr>
          <w:rFonts w:hint="eastAsia" w:ascii="仿宋" w:hAnsi="仿宋" w:eastAsia="仿宋" w:cs="仿宋"/>
          <w:sz w:val="32"/>
          <w:szCs w:val="32"/>
        </w:rPr>
        <w:t>处置</w:t>
      </w:r>
      <w:r>
        <w:rPr>
          <w:rFonts w:hint="eastAsia" w:ascii="仿宋" w:hAnsi="仿宋" w:eastAsia="仿宋" w:cs="仿宋"/>
          <w:sz w:val="32"/>
          <w:szCs w:val="32"/>
          <w:lang w:eastAsia="zh-CN"/>
        </w:rPr>
        <w:t>，施工人员禁止使用和销售塑料袋。</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做好水污染防治工作，施工废水经沉淀澄清处理后回用于洒水降尘，不外排，食宿主要依托沿线村落，不能单独设置食宿区。</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（三）做好大气污染防治工作，加强对砂石料以及水泥运输车辆封闭管理，施工过程中对水泥、砂石等容易产生扬尘的建筑材料应进行遮盖，在遇到干燥易起尘的土方工程作业时，应辅以洒水</w:t>
      </w:r>
      <w:r>
        <w:rPr>
          <w:rFonts w:hint="eastAsia" w:ascii="仿宋" w:hAnsi="仿宋" w:eastAsia="仿宋" w:cs="仿宋"/>
          <w:sz w:val="32"/>
          <w:szCs w:val="32"/>
          <w:lang w:eastAsia="zh-CN"/>
        </w:rPr>
        <w:t>降</w:t>
      </w:r>
      <w:r>
        <w:rPr>
          <w:rFonts w:hint="eastAsia" w:ascii="仿宋" w:hAnsi="仿宋" w:eastAsia="仿宋" w:cs="仿宋"/>
          <w:sz w:val="32"/>
          <w:szCs w:val="32"/>
        </w:rPr>
        <w:t>尘。</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做好噪声污染防治工作，采用低噪声施工设备，确保施工噪声达到《建筑施工场界环境噪声排放标准》（GB12523-2011）规定的限值，在村庄周围施工时，应禁止在夜间22：00～6:00施工作业，若不可避免施工时，需提前向迪庆州生态环境局</w:t>
      </w:r>
      <w:r>
        <w:rPr>
          <w:rFonts w:hint="eastAsia" w:ascii="仿宋" w:hAnsi="仿宋" w:eastAsia="仿宋" w:cs="仿宋"/>
          <w:sz w:val="32"/>
          <w:szCs w:val="32"/>
          <w:lang w:eastAsia="zh-CN"/>
        </w:rPr>
        <w:t>维西</w:t>
      </w:r>
      <w:r>
        <w:rPr>
          <w:rFonts w:hint="eastAsia" w:ascii="仿宋" w:hAnsi="仿宋" w:eastAsia="仿宋" w:cs="仿宋"/>
          <w:sz w:val="32"/>
          <w:szCs w:val="32"/>
        </w:rPr>
        <w:t>分局提出申请，并在受影响区域张贴公告，协调处理好涉及村落的关系。</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（五）加强生态环境保护工作，在塔基建设、物资运输和线路架设等过程中要优化设计，严格控制施工范围，科学布局合理安排，不得超计划占地</w:t>
      </w:r>
      <w:r>
        <w:rPr>
          <w:rFonts w:hint="eastAsia" w:ascii="仿宋" w:hAnsi="仿宋" w:eastAsia="仿宋" w:cs="仿宋"/>
          <w:sz w:val="32"/>
          <w:szCs w:val="32"/>
          <w:lang w:eastAsia="zh-CN"/>
        </w:rPr>
        <w:t>。</w:t>
      </w:r>
      <w:r>
        <w:rPr>
          <w:rFonts w:hint="eastAsia" w:ascii="仿宋" w:hAnsi="仿宋" w:eastAsia="仿宋" w:cs="仿宋"/>
          <w:sz w:val="32"/>
          <w:szCs w:val="32"/>
        </w:rPr>
        <w:t>与施工方签订生态环境保护责任书，认真落实环保措施，在没有公路地段必须用人背马托等简易方式完成运输任务，不得设置便道破坏生态环境，环境影响区域及时恢复，同时减少景观环境污染，施工期提前报告村社护林员或者村委会人员，接受监督</w:t>
      </w:r>
      <w:r>
        <w:rPr>
          <w:rFonts w:hint="eastAsia" w:ascii="仿宋" w:hAnsi="仿宋" w:eastAsia="仿宋" w:cs="仿宋"/>
          <w:sz w:val="32"/>
          <w:szCs w:val="32"/>
          <w:lang w:eastAsia="zh-CN"/>
        </w:rPr>
        <w:t>，严禁野外用火</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（六）</w:t>
      </w:r>
      <w:r>
        <w:rPr>
          <w:rFonts w:hint="eastAsia" w:ascii="仿宋" w:hAnsi="仿宋" w:eastAsia="仿宋" w:cs="仿宋"/>
          <w:sz w:val="32"/>
          <w:szCs w:val="32"/>
          <w:lang w:eastAsia="zh-CN"/>
        </w:rPr>
        <w:t>建设期</w:t>
      </w:r>
      <w:r>
        <w:rPr>
          <w:rFonts w:hint="eastAsia" w:ascii="仿宋" w:hAnsi="仿宋" w:eastAsia="仿宋" w:cs="仿宋"/>
          <w:sz w:val="32"/>
          <w:szCs w:val="32"/>
        </w:rPr>
        <w:t>严格按照《110-750kV架空输电线路设计规范》（GB50545-2010）中要求的架设高度进行塔基建设，保障输电线路的净空高度。运行期要严格遵守《电磁环境控制限值》（GB8702-2014）中公众曝露控制限值，控制电磁对生态环境的影响</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w:t>
      </w:r>
      <w:r>
        <w:rPr>
          <w:rFonts w:hint="eastAsia" w:ascii="仿宋" w:hAnsi="仿宋" w:eastAsia="仿宋" w:cs="仿宋"/>
          <w:sz w:val="32"/>
          <w:szCs w:val="32"/>
        </w:rPr>
        <w:t>、项目若发生重大变动，须</w:t>
      </w:r>
      <w:r>
        <w:rPr>
          <w:rFonts w:hint="eastAsia" w:ascii="仿宋" w:hAnsi="仿宋" w:eastAsia="仿宋" w:cs="仿宋"/>
          <w:sz w:val="32"/>
          <w:szCs w:val="32"/>
          <w:lang w:eastAsia="zh-CN"/>
        </w:rPr>
        <w:t>向原审批部门进行</w:t>
      </w:r>
      <w:r>
        <w:rPr>
          <w:rFonts w:hint="eastAsia" w:ascii="仿宋" w:hAnsi="仿宋" w:eastAsia="仿宋" w:cs="仿宋"/>
          <w:sz w:val="32"/>
          <w:szCs w:val="32"/>
        </w:rPr>
        <w:t>环境影响评价</w:t>
      </w:r>
      <w:r>
        <w:rPr>
          <w:rFonts w:hint="eastAsia" w:ascii="仿宋" w:hAnsi="仿宋" w:eastAsia="仿宋" w:cs="仿宋"/>
          <w:sz w:val="32"/>
          <w:szCs w:val="32"/>
          <w:lang w:eastAsia="zh-CN"/>
        </w:rPr>
        <w:t>文件</w:t>
      </w:r>
      <w:r>
        <w:rPr>
          <w:rFonts w:hint="eastAsia" w:ascii="仿宋" w:hAnsi="仿宋" w:eastAsia="仿宋" w:cs="仿宋"/>
          <w:sz w:val="32"/>
          <w:szCs w:val="32"/>
        </w:rPr>
        <w:t>重新报批。建设项目环境影响评价文件自批准之日起超过五年方决定该项目开工建设的，其环境影响评价文件应当报我</w:t>
      </w:r>
      <w:r>
        <w:rPr>
          <w:rFonts w:hint="eastAsia" w:ascii="仿宋" w:hAnsi="仿宋" w:eastAsia="仿宋" w:cs="仿宋"/>
          <w:sz w:val="32"/>
          <w:szCs w:val="32"/>
          <w:lang w:eastAsia="zh-CN"/>
        </w:rPr>
        <w:t>局</w:t>
      </w:r>
      <w:r>
        <w:rPr>
          <w:rFonts w:hint="eastAsia" w:ascii="仿宋" w:hAnsi="仿宋" w:eastAsia="仿宋" w:cs="仿宋"/>
          <w:sz w:val="32"/>
          <w:szCs w:val="32"/>
        </w:rPr>
        <w:t>重新审核</w:t>
      </w:r>
      <w:r>
        <w:rPr>
          <w:rFonts w:hint="eastAsia" w:ascii="仿宋" w:hAnsi="仿宋" w:eastAsia="仿宋" w:cs="仿宋"/>
          <w:sz w:val="32"/>
          <w:szCs w:val="32"/>
          <w:lang w:eastAsia="zh-CN"/>
        </w:rPr>
        <w:t>审批。</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、严格执行环境保护设施与主体工程同时设计、同时施工、同时投入使用的环保“三同时”制度。项目建成投入试运行后，及时按规定自行组织开展竣工环境保护验收</w:t>
      </w:r>
      <w:r>
        <w:rPr>
          <w:rFonts w:hint="eastAsia" w:ascii="仿宋" w:hAnsi="仿宋" w:eastAsia="仿宋" w:cs="仿宋"/>
          <w:sz w:val="32"/>
          <w:szCs w:val="32"/>
          <w:lang w:eastAsia="zh-CN"/>
        </w:rPr>
        <w:t>，并在生态环境专网系统录入，同时向我局和州生态环境局维西分局进行备案</w:t>
      </w:r>
      <w:r>
        <w:rPr>
          <w:rFonts w:hint="eastAsia" w:ascii="仿宋" w:hAnsi="仿宋" w:eastAsia="仿宋" w:cs="仿宋"/>
          <w:sz w:val="32"/>
          <w:szCs w:val="32"/>
        </w:rPr>
        <w:t>。</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、收到批复</w:t>
      </w:r>
      <w:r>
        <w:rPr>
          <w:rFonts w:hint="eastAsia" w:ascii="仿宋" w:hAnsi="仿宋" w:eastAsia="仿宋" w:cs="仿宋"/>
          <w:sz w:val="32"/>
          <w:szCs w:val="32"/>
          <w:lang w:val="en-US" w:eastAsia="zh-CN"/>
        </w:rPr>
        <w:t>15</w:t>
      </w:r>
      <w:r>
        <w:rPr>
          <w:rFonts w:hint="eastAsia" w:ascii="仿宋" w:hAnsi="仿宋" w:eastAsia="仿宋" w:cs="仿宋"/>
          <w:sz w:val="32"/>
          <w:szCs w:val="32"/>
        </w:rPr>
        <w:t>个工作日内，应将批准后的《报告表》分送迪庆州生态环境局</w:t>
      </w:r>
      <w:r>
        <w:rPr>
          <w:rFonts w:hint="eastAsia" w:ascii="仿宋" w:hAnsi="仿宋" w:eastAsia="仿宋" w:cs="仿宋"/>
          <w:sz w:val="32"/>
          <w:szCs w:val="32"/>
          <w:lang w:eastAsia="zh-CN"/>
        </w:rPr>
        <w:t>维西</w:t>
      </w:r>
      <w:r>
        <w:rPr>
          <w:rFonts w:hint="eastAsia" w:ascii="仿宋" w:hAnsi="仿宋" w:eastAsia="仿宋" w:cs="仿宋"/>
          <w:sz w:val="32"/>
          <w:szCs w:val="32"/>
        </w:rPr>
        <w:t>分局，并按规定接受各级生态环境主管部门的监督检查。</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请</w:t>
      </w:r>
      <w:r>
        <w:rPr>
          <w:rFonts w:hint="eastAsia" w:ascii="仿宋" w:hAnsi="仿宋" w:eastAsia="仿宋" w:cs="仿宋"/>
          <w:kern w:val="2"/>
          <w:sz w:val="32"/>
          <w:szCs w:val="32"/>
        </w:rPr>
        <w:t>州生态环境保护综合执法支队</w:t>
      </w:r>
      <w:r>
        <w:rPr>
          <w:rFonts w:hint="eastAsia" w:ascii="仿宋" w:hAnsi="仿宋" w:eastAsia="仿宋" w:cs="仿宋"/>
          <w:kern w:val="0"/>
          <w:sz w:val="32"/>
          <w:szCs w:val="32"/>
          <w:lang w:eastAsia="zh-CN"/>
        </w:rPr>
        <w:t>、</w:t>
      </w:r>
      <w:r>
        <w:rPr>
          <w:rFonts w:hint="eastAsia" w:ascii="仿宋" w:hAnsi="仿宋" w:eastAsia="仿宋" w:cs="仿宋"/>
          <w:kern w:val="2"/>
          <w:sz w:val="32"/>
          <w:szCs w:val="32"/>
        </w:rPr>
        <w:t>州生态环境局</w:t>
      </w:r>
      <w:r>
        <w:rPr>
          <w:rFonts w:hint="eastAsia" w:ascii="仿宋" w:hAnsi="仿宋" w:eastAsia="仿宋" w:cs="仿宋"/>
          <w:kern w:val="2"/>
          <w:sz w:val="32"/>
          <w:szCs w:val="32"/>
          <w:lang w:eastAsia="zh-CN"/>
        </w:rPr>
        <w:t>维西</w:t>
      </w:r>
      <w:r>
        <w:rPr>
          <w:rFonts w:hint="eastAsia" w:ascii="仿宋" w:hAnsi="仿宋" w:eastAsia="仿宋" w:cs="仿宋"/>
          <w:kern w:val="2"/>
          <w:sz w:val="32"/>
          <w:szCs w:val="32"/>
        </w:rPr>
        <w:t>分局</w:t>
      </w:r>
      <w:r>
        <w:rPr>
          <w:rFonts w:hint="eastAsia" w:ascii="仿宋" w:hAnsi="仿宋" w:eastAsia="仿宋" w:cs="仿宋"/>
          <w:kern w:val="0"/>
          <w:sz w:val="32"/>
          <w:szCs w:val="32"/>
        </w:rPr>
        <w:t>负责组织该项目的环境执法现场监察和日常监督管理。</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其他未经说明事宜，严格按照相关法律法规、规章制度及政策</w:t>
      </w:r>
      <w:r>
        <w:rPr>
          <w:rFonts w:hint="eastAsia" w:ascii="仿宋" w:hAnsi="仿宋" w:eastAsia="仿宋" w:cs="仿宋"/>
          <w:sz w:val="32"/>
          <w:szCs w:val="32"/>
          <w:lang w:eastAsia="zh-CN"/>
        </w:rPr>
        <w:t>和</w:t>
      </w:r>
      <w:r>
        <w:rPr>
          <w:rFonts w:hint="eastAsia" w:ascii="仿宋" w:hAnsi="仿宋" w:eastAsia="仿宋" w:cs="仿宋"/>
          <w:sz w:val="32"/>
          <w:szCs w:val="32"/>
        </w:rPr>
        <w:t>该报告表</w:t>
      </w:r>
      <w:r>
        <w:rPr>
          <w:rFonts w:hint="eastAsia" w:ascii="仿宋" w:hAnsi="仿宋" w:eastAsia="仿宋" w:cs="仿宋"/>
          <w:sz w:val="32"/>
          <w:szCs w:val="32"/>
          <w:lang w:eastAsia="zh-CN"/>
        </w:rPr>
        <w:t>有关</w:t>
      </w:r>
      <w:r>
        <w:rPr>
          <w:rFonts w:hint="eastAsia" w:ascii="仿宋" w:hAnsi="仿宋" w:eastAsia="仿宋" w:cs="仿宋"/>
          <w:sz w:val="32"/>
          <w:szCs w:val="32"/>
        </w:rPr>
        <w:t>要求办理。</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0"/>
          <w:sz w:val="32"/>
          <w:szCs w:val="32"/>
          <w:lang w:eastAsia="zh-CN"/>
        </w:rPr>
      </w:pP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0"/>
          <w:sz w:val="32"/>
          <w:szCs w:val="32"/>
          <w:lang w:eastAsia="zh-CN"/>
        </w:rPr>
      </w:pPr>
    </w:p>
    <w:p>
      <w:pPr>
        <w:keepNext w:val="0"/>
        <w:keepLines w:val="0"/>
        <w:pageBreakBefore w:val="0"/>
        <w:kinsoku/>
        <w:wordWrap/>
        <w:overflowPunct/>
        <w:topLinePunct w:val="0"/>
        <w:autoSpaceDE/>
        <w:autoSpaceDN/>
        <w:bidi w:val="0"/>
        <w:adjustRightInd/>
        <w:spacing w:line="560" w:lineRule="exact"/>
        <w:ind w:firstLine="3680" w:firstLineChars="11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迪庆藏族自治州生态环境局</w:t>
      </w:r>
    </w:p>
    <w:p>
      <w:pPr>
        <w:pStyle w:val="7"/>
        <w:keepNext w:val="0"/>
        <w:keepLines w:val="0"/>
        <w:pageBreakBefore w:val="0"/>
        <w:kinsoku/>
        <w:wordWrap/>
        <w:overflowPunct/>
        <w:topLinePunct w:val="0"/>
        <w:autoSpaceDN/>
        <w:bidi w:val="0"/>
        <w:adjustRightIn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2020年</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 xml:space="preserve"> 3</w:t>
      </w:r>
      <w:r>
        <w:rPr>
          <w:rFonts w:hint="eastAsia" w:ascii="仿宋" w:hAnsi="仿宋" w:eastAsia="仿宋" w:cs="仿宋"/>
          <w:color w:val="auto"/>
          <w:sz w:val="32"/>
          <w:szCs w:val="32"/>
        </w:rPr>
        <w:t>日</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（此件公开）</w:t>
      </w:r>
    </w:p>
    <w:p>
      <w:pPr>
        <w:pStyle w:val="7"/>
        <w:keepNext w:val="0"/>
        <w:keepLines w:val="0"/>
        <w:pageBreakBefore w:val="0"/>
        <w:kinsoku/>
        <w:wordWrap/>
        <w:overflowPunct/>
        <w:topLinePunct w:val="0"/>
        <w:autoSpaceDN/>
        <w:bidi w:val="0"/>
        <w:adjustRightInd/>
        <w:spacing w:line="560" w:lineRule="exact"/>
        <w:textAlignment w:val="auto"/>
        <w:rPr>
          <w:rFonts w:hint="eastAsia" w:ascii="仿宋" w:hAnsi="仿宋" w:eastAsia="仿宋" w:cs="仿宋"/>
          <w:color w:val="auto"/>
          <w:sz w:val="32"/>
          <w:szCs w:val="32"/>
        </w:rPr>
      </w:pPr>
    </w:p>
    <w:p>
      <w:pPr>
        <w:pStyle w:val="7"/>
        <w:keepNext w:val="0"/>
        <w:keepLines w:val="0"/>
        <w:pageBreakBefore w:val="0"/>
        <w:kinsoku/>
        <w:wordWrap/>
        <w:overflowPunct/>
        <w:topLinePunct w:val="0"/>
        <w:autoSpaceDN/>
        <w:bidi w:val="0"/>
        <w:adjustRightInd/>
        <w:spacing w:line="560" w:lineRule="exact"/>
        <w:textAlignment w:val="auto"/>
        <w:rPr>
          <w:rFonts w:hint="eastAsia" w:ascii="仿宋" w:hAnsi="仿宋" w:eastAsia="仿宋" w:cs="仿宋"/>
          <w:color w:val="auto"/>
          <w:sz w:val="32"/>
          <w:szCs w:val="32"/>
        </w:rPr>
      </w:pPr>
      <w:bookmarkStart w:id="2" w:name="_GoBack"/>
      <w:bookmarkEnd w:id="2"/>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2049" o:spid="_x0000_s2049" o:spt="202" type="#_x0000_t202" style="position:absolute;left:0pt;margin-left:397.3pt;margin-top:-11.15pt;height:17.3pt;width:21pt;mso-position-horizontal-relative:margin;z-index:251658240;mso-width-relative:page;mso-height-relative:page;" filled="f" stroked="f" coordsize="21600,21600" o:gfxdata="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gg1LYAAAACgEA&#10;AA8AAAAAAAAAAQAgAAAAIgAAAGRycy9kb3ducmV2LnhtbFBLAQIUABQAAAAIAIdO4kBNV9MWGgIA&#10;ABMEAAAOAAAAAAAAAAEAIAAAACcBAABkcnMvZTJvRG9jLnhtbFBLBQYAAAAABgAGAFkBAACzBQAA&#10;AAA=&#10;">
          <v:path/>
          <v:fill on="f" focussize="0,0"/>
          <v:stroke on="f" weight="0.5pt" joinstyle="miter"/>
          <v:imagedata o:title=""/>
          <o:lock v:ext="edit"/>
          <v:textbox inset="0mm,0mm,0mm,0mm">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w:t>
                </w:r>
                <w:r>
                  <w:rPr>
                    <w:rFonts w:hint="eastAsia" w:asciiTheme="minorEastAsia" w:hAnsiTheme="minorEastAsia" w:cstheme="minorEastAsia"/>
                    <w:sz w:val="28"/>
                    <w:szCs w:val="28"/>
                  </w:rPr>
                  <w:fldChar w:fldCharType="end"/>
                </w:r>
              </w:p>
            </w:txbxContent>
          </v:textbox>
        </v:shape>
      </w:pict>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36AAE"/>
    <w:rsid w:val="000F0D6D"/>
    <w:rsid w:val="000F2848"/>
    <w:rsid w:val="00190AD2"/>
    <w:rsid w:val="00192F00"/>
    <w:rsid w:val="00225F0E"/>
    <w:rsid w:val="00230E38"/>
    <w:rsid w:val="0023681F"/>
    <w:rsid w:val="00273FB6"/>
    <w:rsid w:val="00285A68"/>
    <w:rsid w:val="002B364A"/>
    <w:rsid w:val="002C126A"/>
    <w:rsid w:val="002E1A42"/>
    <w:rsid w:val="0034757A"/>
    <w:rsid w:val="00356915"/>
    <w:rsid w:val="0039656F"/>
    <w:rsid w:val="003C6579"/>
    <w:rsid w:val="003C7CB9"/>
    <w:rsid w:val="00436AAE"/>
    <w:rsid w:val="00436AC7"/>
    <w:rsid w:val="004432DD"/>
    <w:rsid w:val="0049793A"/>
    <w:rsid w:val="004B078E"/>
    <w:rsid w:val="00506FDD"/>
    <w:rsid w:val="00546874"/>
    <w:rsid w:val="00550571"/>
    <w:rsid w:val="006141E0"/>
    <w:rsid w:val="006814C0"/>
    <w:rsid w:val="007057EB"/>
    <w:rsid w:val="00707035"/>
    <w:rsid w:val="00773904"/>
    <w:rsid w:val="007E053C"/>
    <w:rsid w:val="008D751E"/>
    <w:rsid w:val="009D5170"/>
    <w:rsid w:val="009F14DF"/>
    <w:rsid w:val="00A50DFA"/>
    <w:rsid w:val="00A81176"/>
    <w:rsid w:val="00BD0C69"/>
    <w:rsid w:val="00C345B0"/>
    <w:rsid w:val="00C37341"/>
    <w:rsid w:val="00CB5BE9"/>
    <w:rsid w:val="00CC0048"/>
    <w:rsid w:val="00CD4A6D"/>
    <w:rsid w:val="00D74DDE"/>
    <w:rsid w:val="00D7529A"/>
    <w:rsid w:val="00D814FE"/>
    <w:rsid w:val="00D827CA"/>
    <w:rsid w:val="00E10EB9"/>
    <w:rsid w:val="00E84E0E"/>
    <w:rsid w:val="00EE16DB"/>
    <w:rsid w:val="00F243B5"/>
    <w:rsid w:val="00F32C25"/>
    <w:rsid w:val="00F526FB"/>
    <w:rsid w:val="00F63232"/>
    <w:rsid w:val="00F71E9B"/>
    <w:rsid w:val="0214475B"/>
    <w:rsid w:val="02B60084"/>
    <w:rsid w:val="03806E56"/>
    <w:rsid w:val="05C07895"/>
    <w:rsid w:val="06C752ED"/>
    <w:rsid w:val="06EA4CBF"/>
    <w:rsid w:val="085F0A07"/>
    <w:rsid w:val="099C7309"/>
    <w:rsid w:val="0B0C5801"/>
    <w:rsid w:val="0B7B5940"/>
    <w:rsid w:val="0C6E7C1C"/>
    <w:rsid w:val="0DC41409"/>
    <w:rsid w:val="0E124C6B"/>
    <w:rsid w:val="0F666292"/>
    <w:rsid w:val="10142A33"/>
    <w:rsid w:val="10DD582A"/>
    <w:rsid w:val="111C202C"/>
    <w:rsid w:val="1147131C"/>
    <w:rsid w:val="142F27C1"/>
    <w:rsid w:val="14BB0831"/>
    <w:rsid w:val="15B6779A"/>
    <w:rsid w:val="15EE4EB2"/>
    <w:rsid w:val="185776E3"/>
    <w:rsid w:val="187D43BC"/>
    <w:rsid w:val="18B93374"/>
    <w:rsid w:val="19796132"/>
    <w:rsid w:val="1A865B47"/>
    <w:rsid w:val="1C124B27"/>
    <w:rsid w:val="1C2C35D6"/>
    <w:rsid w:val="1D9552D6"/>
    <w:rsid w:val="1DCC5EDF"/>
    <w:rsid w:val="1E544521"/>
    <w:rsid w:val="1E6A290F"/>
    <w:rsid w:val="1EF32476"/>
    <w:rsid w:val="1EFE467B"/>
    <w:rsid w:val="1F633D77"/>
    <w:rsid w:val="20DF7CFC"/>
    <w:rsid w:val="21987E91"/>
    <w:rsid w:val="241E1212"/>
    <w:rsid w:val="249D0074"/>
    <w:rsid w:val="24DA01A3"/>
    <w:rsid w:val="25374ADA"/>
    <w:rsid w:val="254C5202"/>
    <w:rsid w:val="263305BD"/>
    <w:rsid w:val="26841100"/>
    <w:rsid w:val="26F51FF4"/>
    <w:rsid w:val="270D664E"/>
    <w:rsid w:val="27863C53"/>
    <w:rsid w:val="28611F91"/>
    <w:rsid w:val="298644FE"/>
    <w:rsid w:val="2A8840BD"/>
    <w:rsid w:val="2B385690"/>
    <w:rsid w:val="2B533600"/>
    <w:rsid w:val="2B76255F"/>
    <w:rsid w:val="2BB563E5"/>
    <w:rsid w:val="2CAB059B"/>
    <w:rsid w:val="2D690F03"/>
    <w:rsid w:val="2E0204B0"/>
    <w:rsid w:val="2F0C6C2D"/>
    <w:rsid w:val="2F902381"/>
    <w:rsid w:val="31933271"/>
    <w:rsid w:val="32AE6091"/>
    <w:rsid w:val="34032CAD"/>
    <w:rsid w:val="34700DB6"/>
    <w:rsid w:val="362D1A77"/>
    <w:rsid w:val="36F47EB2"/>
    <w:rsid w:val="38857C9F"/>
    <w:rsid w:val="39A27FDE"/>
    <w:rsid w:val="39B404CB"/>
    <w:rsid w:val="3C4B022B"/>
    <w:rsid w:val="3CE51298"/>
    <w:rsid w:val="3D0637E5"/>
    <w:rsid w:val="3D822ACE"/>
    <w:rsid w:val="3E2F5EF0"/>
    <w:rsid w:val="3E8C59AE"/>
    <w:rsid w:val="3F884A2F"/>
    <w:rsid w:val="40E41598"/>
    <w:rsid w:val="420D4DCB"/>
    <w:rsid w:val="424563CF"/>
    <w:rsid w:val="43DE18E2"/>
    <w:rsid w:val="45431DCE"/>
    <w:rsid w:val="45DD599C"/>
    <w:rsid w:val="48A04EF4"/>
    <w:rsid w:val="48CE6BCF"/>
    <w:rsid w:val="49150F98"/>
    <w:rsid w:val="49EA37A3"/>
    <w:rsid w:val="4A216DEB"/>
    <w:rsid w:val="4A466810"/>
    <w:rsid w:val="4A8A52C7"/>
    <w:rsid w:val="4ACD6289"/>
    <w:rsid w:val="4C574A53"/>
    <w:rsid w:val="4E747151"/>
    <w:rsid w:val="4F147A4F"/>
    <w:rsid w:val="50030591"/>
    <w:rsid w:val="506B4584"/>
    <w:rsid w:val="50B279AD"/>
    <w:rsid w:val="50F1414E"/>
    <w:rsid w:val="513C117F"/>
    <w:rsid w:val="51A76313"/>
    <w:rsid w:val="528E0DDC"/>
    <w:rsid w:val="537062BE"/>
    <w:rsid w:val="5388796D"/>
    <w:rsid w:val="53D51A9C"/>
    <w:rsid w:val="55342965"/>
    <w:rsid w:val="55DE1A69"/>
    <w:rsid w:val="5823015F"/>
    <w:rsid w:val="59EC0A87"/>
    <w:rsid w:val="5A965E58"/>
    <w:rsid w:val="5B06787A"/>
    <w:rsid w:val="5CA653C5"/>
    <w:rsid w:val="5CDF5245"/>
    <w:rsid w:val="5D1E3CE4"/>
    <w:rsid w:val="5D6D2F86"/>
    <w:rsid w:val="5E333BC7"/>
    <w:rsid w:val="5E4E52BA"/>
    <w:rsid w:val="5E93613B"/>
    <w:rsid w:val="5EFC129C"/>
    <w:rsid w:val="607619DB"/>
    <w:rsid w:val="60CD6E85"/>
    <w:rsid w:val="60F45654"/>
    <w:rsid w:val="60F85A7B"/>
    <w:rsid w:val="638735EA"/>
    <w:rsid w:val="63E50381"/>
    <w:rsid w:val="63EB0B36"/>
    <w:rsid w:val="659A476F"/>
    <w:rsid w:val="66985F1C"/>
    <w:rsid w:val="66C63750"/>
    <w:rsid w:val="67161852"/>
    <w:rsid w:val="67AD39E4"/>
    <w:rsid w:val="6816631A"/>
    <w:rsid w:val="68AE096B"/>
    <w:rsid w:val="6D3128B8"/>
    <w:rsid w:val="6DAA75FC"/>
    <w:rsid w:val="6E342D23"/>
    <w:rsid w:val="6E455796"/>
    <w:rsid w:val="6E6F336A"/>
    <w:rsid w:val="6E7F7F32"/>
    <w:rsid w:val="6EB10EEF"/>
    <w:rsid w:val="73295D78"/>
    <w:rsid w:val="73773B0B"/>
    <w:rsid w:val="7730322D"/>
    <w:rsid w:val="774569D2"/>
    <w:rsid w:val="784F0659"/>
    <w:rsid w:val="78517930"/>
    <w:rsid w:val="78FA0750"/>
    <w:rsid w:val="79A52C8F"/>
    <w:rsid w:val="7A502F2E"/>
    <w:rsid w:val="7A5E3F21"/>
    <w:rsid w:val="7AC22DFD"/>
    <w:rsid w:val="7C350AC6"/>
    <w:rsid w:val="7D6460F1"/>
    <w:rsid w:val="7E370BE3"/>
    <w:rsid w:val="7ED85DC4"/>
    <w:rsid w:val="7FF17A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kern w:val="0"/>
      <w:sz w:val="20"/>
      <w:szCs w:val="20"/>
    </w:rPr>
  </w:style>
  <w:style w:type="paragraph" w:styleId="4">
    <w:name w:val="Normal Indent"/>
    <w:basedOn w:val="1"/>
    <w:unhideWhenUsed/>
    <w:qFormat/>
    <w:uiPriority w:val="99"/>
    <w:pPr>
      <w:ind w:firstLine="420"/>
    </w:pPr>
    <w:rPr>
      <w:sz w:val="24"/>
      <w:szCs w:val="20"/>
    </w:rPr>
  </w:style>
  <w:style w:type="paragraph" w:styleId="5">
    <w:name w:val="Balloon Text"/>
    <w:basedOn w:val="1"/>
    <w:link w:val="12"/>
    <w:unhideWhenUsed/>
    <w:qFormat/>
    <w:uiPriority w:val="99"/>
    <w:rPr>
      <w:sz w:val="18"/>
      <w:szCs w:val="18"/>
    </w:rPr>
  </w:style>
  <w:style w:type="paragraph" w:styleId="6">
    <w:name w:val="footer"/>
    <w:basedOn w:val="1"/>
    <w:unhideWhenUsed/>
    <w:qFormat/>
    <w:uiPriority w:val="99"/>
    <w:pPr>
      <w:tabs>
        <w:tab w:val="center" w:pos="4153"/>
        <w:tab w:val="right" w:pos="8306"/>
      </w:tabs>
      <w:snapToGrid w:val="0"/>
      <w:jc w:val="left"/>
    </w:pPr>
    <w:rPr>
      <w:sz w:val="18"/>
    </w:rPr>
  </w:style>
  <w:style w:type="paragraph" w:styleId="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11">
    <w:name w:val="报告正文"/>
    <w:basedOn w:val="1"/>
    <w:qFormat/>
    <w:uiPriority w:val="0"/>
    <w:pPr>
      <w:adjustRightInd w:val="0"/>
      <w:snapToGrid w:val="0"/>
      <w:spacing w:beforeLines="50" w:afterLines="50"/>
    </w:pPr>
    <w:rPr>
      <w:spacing w:val="4"/>
      <w:sz w:val="24"/>
    </w:rPr>
  </w:style>
  <w:style w:type="character" w:customStyle="1" w:styleId="12">
    <w:name w:val="批注框文本 Char"/>
    <w:basedOn w:val="10"/>
    <w:link w:val="5"/>
    <w:semiHidden/>
    <w:qFormat/>
    <w:uiPriority w:val="99"/>
    <w:rPr>
      <w:rFonts w:asciiTheme="minorHAnsi" w:hAnsiTheme="minorHAnsi" w:eastAsiaTheme="minorEastAsia" w:cstheme="minorBidi"/>
      <w:kern w:val="2"/>
      <w:sz w:val="18"/>
      <w:szCs w:val="18"/>
    </w:rPr>
  </w:style>
  <w:style w:type="character" w:customStyle="1" w:styleId="13">
    <w:name w:val="正文（报告表）_ Char Char"/>
    <w:link w:val="14"/>
    <w:qFormat/>
    <w:uiPriority w:val="0"/>
    <w:rPr>
      <w:kern w:val="2"/>
      <w:sz w:val="24"/>
      <w:szCs w:val="24"/>
    </w:rPr>
  </w:style>
  <w:style w:type="paragraph" w:customStyle="1" w:styleId="14">
    <w:name w:val="正文（报告表）_"/>
    <w:basedOn w:val="1"/>
    <w:link w:val="13"/>
    <w:qFormat/>
    <w:uiPriority w:val="0"/>
    <w:pPr>
      <w:spacing w:line="400" w:lineRule="atLeast"/>
      <w:ind w:firstLine="200" w:firstLineChars="200"/>
    </w:pPr>
    <w:rPr>
      <w:rFonts w:ascii="Times New Roman" w:hAnsi="Times New Roman" w:eastAsia="宋体" w:cs="Times New Roman"/>
      <w:sz w:val="24"/>
      <w:szCs w:val="24"/>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288</Words>
  <Characters>1644</Characters>
  <Lines>13</Lines>
  <Paragraphs>3</Paragraphs>
  <TotalTime>4</TotalTime>
  <ScaleCrop>false</ScaleCrop>
  <LinksUpToDate>false</LinksUpToDate>
  <CharactersWithSpaces>1929</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2020-01-17T08:16:00Z</dcterms:created>
  <dc:creator>lenovo</dc:creator>
  <cp:lastModifiedBy>12345</cp:lastModifiedBy>
  <cp:lastPrinted>2018-08-22T01:04:00Z</cp:lastPrinted>
  <dcterms:modified xsi:type="dcterms:W3CDTF">2021-01-28T03:08:51Z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