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  <w:t>迪庆州2020年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普通话水平测试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  <w:t>考生健康信息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承诺书</w:t>
      </w:r>
    </w:p>
    <w:tbl>
      <w:tblPr>
        <w:tblStyle w:val="3"/>
        <w:tblpPr w:leftFromText="180" w:rightFromText="180" w:vertAnchor="text" w:horzAnchor="page" w:tblpX="959" w:tblpY="205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3719"/>
        <w:gridCol w:w="1752"/>
        <w:gridCol w:w="3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姓名</w:t>
            </w:r>
          </w:p>
        </w:tc>
        <w:tc>
          <w:tcPr>
            <w:tcW w:w="3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身份证号</w:t>
            </w:r>
          </w:p>
        </w:tc>
        <w:tc>
          <w:tcPr>
            <w:tcW w:w="33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0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健康状况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一个月内是否有发热情况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既往病史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50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日以来是否有高风险、中风险地区旅居史（若有，请详细注明时间、地点）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0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日以来是否有湖北旅居史（若有，请详细注明时间、地点）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50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  <w:t>日以来是否有境外旅居史（若有，请详细注明时间、地点）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07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8"/>
                <w:sz w:val="32"/>
                <w:szCs w:val="32"/>
              </w:rPr>
              <w:t>考试期间居住地址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本人承诺以上内容真实准确，如因瞒报漏报造成严重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果，将依法依规承担相应责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4704" w:firstLineChars="1400"/>
        <w:jc w:val="both"/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考生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4704" w:firstLineChars="1400"/>
        <w:jc w:val="both"/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联系电话：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445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年   月 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D4B86"/>
    <w:rsid w:val="1E1D4B86"/>
    <w:rsid w:val="532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1"/>
    <w:basedOn w:val="2"/>
    <w:uiPriority w:val="0"/>
    <w:pPr>
      <w:ind w:firstLine="532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2020-07-14T03:31:00Z</dcterms:created>
  <dc:creator>Administrator</dc:creator>
  <cp:lastModifiedBy>用户王景龙</cp:lastModifiedBy>
  <dcterms:modified xsi:type="dcterms:W3CDTF">2020-07-14T07:34:27Z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