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720" w:lineRule="exact"/>
        <w:jc w:val="center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迪环审〔2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020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〕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仿宋_GB2312" w:hAnsi="Times New Roman" w:eastAsia="仿宋_GB2312" w:cs="Times New Roman"/>
          <w:sz w:val="32"/>
          <w:szCs w:val="32"/>
        </w:rPr>
        <w:t>号</w:t>
      </w:r>
    </w:p>
    <w:p>
      <w:pPr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1" w:line="640" w:lineRule="exact"/>
        <w:ind w:left="0" w:right="0" w:firstLine="0"/>
        <w:jc w:val="center"/>
        <w:textAlignment w:val="auto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ascii="方正小标宋简体" w:hAnsi="宋体" w:eastAsia="方正小标宋简体" w:cs="宋体"/>
          <w:sz w:val="44"/>
          <w:szCs w:val="44"/>
        </w:rPr>
        <w:t>迪庆</w:t>
      </w:r>
      <w:r>
        <w:rPr>
          <w:rFonts w:hint="eastAsia" w:ascii="方正小标宋简体" w:hAnsi="宋体" w:eastAsia="方正小标宋简体" w:cs="宋体"/>
          <w:sz w:val="44"/>
          <w:szCs w:val="44"/>
        </w:rPr>
        <w:t>藏族自治</w:t>
      </w:r>
      <w:r>
        <w:rPr>
          <w:rFonts w:ascii="方正小标宋简体" w:hAnsi="宋体" w:eastAsia="方正小标宋简体" w:cs="宋体"/>
          <w:sz w:val="44"/>
          <w:szCs w:val="44"/>
        </w:rPr>
        <w:t>州</w:t>
      </w:r>
      <w:r>
        <w:rPr>
          <w:rFonts w:hint="eastAsia" w:ascii="方正小标宋简体" w:hAnsi="宋体" w:eastAsia="方正小标宋简体" w:cs="宋体"/>
          <w:sz w:val="44"/>
          <w:szCs w:val="44"/>
        </w:rPr>
        <w:t>生态环境</w:t>
      </w:r>
      <w:r>
        <w:rPr>
          <w:rFonts w:ascii="方正小标宋简体" w:hAnsi="宋体" w:eastAsia="方正小标宋简体" w:cs="宋体"/>
          <w:sz w:val="44"/>
          <w:szCs w:val="44"/>
        </w:rPr>
        <w:t>局关</w:t>
      </w:r>
      <w:r>
        <w:rPr>
          <w:rFonts w:hint="eastAsia" w:ascii="方正小标宋简体" w:hAnsi="宋体" w:eastAsia="方正小标宋简体" w:cs="宋体"/>
          <w:sz w:val="44"/>
          <w:szCs w:val="44"/>
        </w:rPr>
        <w:t>于《</w:t>
      </w:r>
      <w:bookmarkStart w:id="0" w:name="OLE_LINK3"/>
      <w:r>
        <w:rPr>
          <w:rFonts w:hint="eastAsia" w:ascii="方正小标宋简体" w:hAnsi="宋体" w:eastAsia="方正小标宋简体" w:cs="宋体"/>
          <w:sz w:val="44"/>
          <w:szCs w:val="44"/>
        </w:rPr>
        <w:t>香格里拉市境内金沙江流域横向生态保护项目（硕多岗河小中甸至虎跳峡段）环境影响报告</w:t>
      </w: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表</w:t>
      </w:r>
      <w:r>
        <w:rPr>
          <w:rFonts w:hint="eastAsia" w:ascii="方正小标宋简体" w:hAnsi="宋体" w:eastAsia="方正小标宋简体" w:cs="宋体"/>
          <w:sz w:val="44"/>
          <w:szCs w:val="44"/>
        </w:rPr>
        <w:t>》</w:t>
      </w:r>
      <w:bookmarkEnd w:id="0"/>
      <w:r>
        <w:rPr>
          <w:rFonts w:hint="eastAsia" w:ascii="方正小标宋简体" w:hAnsi="宋体" w:eastAsia="方正小标宋简体" w:cs="宋体"/>
          <w:sz w:val="44"/>
          <w:szCs w:val="44"/>
        </w:rPr>
        <w:t>的批复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迪庆州生态环境局香格里拉分局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kern w:val="2"/>
          <w:sz w:val="32"/>
          <w:szCs w:val="32"/>
          <w:lang w:val="en-US" w:eastAsia="zh-CN" w:bidi="ar-SA"/>
        </w:rPr>
        <w:t xml:space="preserve">    你单位委托昆明鲁蓝环保科技有限公司编制的《香格里拉市境内金沙江流域横向生态保护项目（硕多岗河小中甸至虎跳峡段）环境影响报告表》（以下简称《报告表》）（报批稿）和《关于香格里拉市境内金沙江流域横向生态保护项目（硕多岗河小中甸至虎跳峡段）环境影响报告表给予环评批复的请示》文件我局已收悉。经我局认真组织审查，认为该项目基本按照专家和与会领导提出的意见建议进行了修改，内容全面真实，编制技术基本规范，各种附件齐全，同时公示期无异议，经研究，同意该项目按照《香格里拉市境内金沙江流域横向生态保护项目（硕多岗河小中甸至虎跳峡段）环境影响报告表》（报批稿）要求实施，现将具体情况批复如下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项目基本情况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项目建设地点位于迪庆州香格里拉市小中甸镇及虎跳峡镇。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建设内容包括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虎跳峡集镇下桥头村委会生活污水收集处理工程、虎跳峡村庄生活污水收集处理工程、小中甸村庄生活污水收集处理工程。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项目拟对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虎跳峡镇村庄共37个村民小组，1311户5251人生活污水以及214国道边休息区饭店污水，小中甸镇和平村12个村民小组426户农民生活污水、团结村委会10个村民小组383户农民生活污水、联合村委会21个村民小组831户农民生活污水进行收集治理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项目总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投资4824.00万元，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其中环保投资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51.05万元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，占项目总投资的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1.06%。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二、项目建设和运营过程中应重点做好的工作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（一）污水处理站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在设计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时要充分考虑迪庆高原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实际，进一步优化方案，按照村落排污现状，科学规范设计，合理布局。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排放的废水要求达到GB18918—2002《城镇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污水处理站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污染物排放标准》表1中一级A标准。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（二）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加强危险废物管理和污泥处置，按照相关规定规范处置污泥，做好危险废物的收集、暂存、转移运输和处置。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（三）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加强施工期管理，注意保护好项目区植被，防止水土流失。埋管线的路面开挖、原材料运输及装卸以及废弃土石方的运输等环节，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废土石尽可能做到挖填方平衡，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严格管理，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运输车辆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封闭运输。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无法回用完的，则设置弃土场，并作好覆土绿化，废土石渣等废弃物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运输过程中需要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做好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防溢漏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措施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生活垃圾统一规范收集后到乡镇村处置场所统一规范安全处置。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（四）施工作业和材料运输中作好扬尘降尘措施，作业区设置防护围栏，设置警示标识标牌，施工结束后及时清理整洁现场，施工废水沉淀处理后回用于洒水降尘，不得外排。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污水处理站要符合卫生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防护距离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提高厂区绿化率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通过树木、植被的吸收与吸附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有效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防止气味的扩散。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建立健全管理制度，专人负责维护管理，建立台账，充分发挥污水处理站效能，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项目运营过程中，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加大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对污水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管网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疏通和清理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工作，维护好设施，保障其正常运行。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）建立安全生产应急救援机制，完善应急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处置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预案，配备必要的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处置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救援装备，提高突发事故的抢险救援能力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八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）做好噪声污染防治工作，合理安排施工时间，采用低噪声施工设备，确保施工噪声达到《建筑施工场界环境噪声排放标准》（GB12523-2011）规定的限值，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进出入村庄禁止鸣笛。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禁止在夜间22：00～6:00施工作业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，若不可避免施工时，需提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提出申请，并在受影响区域张贴公告协调处理相关事宜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，同时加强与村民的沟通协调力度，保持良好的社会和谐关系。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三、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项目建设及营运期要加强环境管理工作，工程监理过程中必须同时做好环保设施的监理，严格落实环保“三同时”制度，确保环保设施落实到位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，污水处理站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及时按照批复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要求办理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排污许可证。项目建设完工后按照《建设项目竣工环境保护验收管理办法》的有关规定及时组织完成建设项目环保设施竣工验收工作，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并向州生态环境局备案。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四、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该建设项目批复后，州生态环境保护综合执法支队和</w:t>
      </w: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州生态环境局</w:t>
      </w: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香格里拉</w:t>
      </w: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分局</w:t>
      </w: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执法大队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应加大对项目现场监督检查力度，确保各项环保措施落到实处。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五、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项目的环境影响评价文件自批准之日起超过五年，方决定该项目开工建设的，其环境影响评价文件应当报原审批部门重新审批。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六、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其他未说明事宜，严格按照该报告表要求和相关法律法规、规章制度及政策要求办理。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(此件公开)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3200" w:firstLineChars="10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迪庆藏族自治州生态环境局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textAlignment w:val="auto"/>
        <w:rPr>
          <w:rFonts w:hint="eastAsi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20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1" w:name="_GoBack"/>
      <w:bookmarkEnd w:id="1"/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260985</wp:posOffset>
                </wp:positionV>
                <wp:extent cx="524827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43635" y="8338185"/>
                          <a:ext cx="5248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05pt;margin-top:20.55pt;height:0pt;width:413.25pt;z-index:251662336;mso-width-relative:page;mso-height-relative:page;" filled="f" stroked="t" coordsize="21600,21600" o:gfxdata="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dg263TAAAABgEAAA8AAAAAAAAAAQAgAAAAIgAAAGRy&#10;cy9kb3ducmV2LnhtbFBLAQIUABQAAAAIAIdO4kBlV8eT0QEAAGYDAAAOAAAAAAAAAAEAIAAAACIB&#10;AABkcnMvZTJvRG9jLnhtbFBLBQYAAAAABgAGAFkBAABl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840" w:hanging="840" w:hanging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抄送：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州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发展改革委，州生态环境保护综合执法支队，环评单位。</w:t>
      </w:r>
    </w:p>
    <w:p>
      <w:pPr>
        <w:keepNext w:val="0"/>
        <w:keepLines w:val="0"/>
        <w:pageBreakBefore w:val="0"/>
        <w:widowControl w:val="0"/>
        <w:pBdr>
          <w:top w:val="single" w:color="auto" w:sz="6" w:space="1"/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迪庆藏族自治州生态环境局   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20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日印发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5045710</wp:posOffset>
              </wp:positionH>
              <wp:positionV relativeFrom="paragraph">
                <wp:posOffset>-141605</wp:posOffset>
              </wp:positionV>
              <wp:extent cx="266700" cy="21971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6700" cy="2197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7.3pt;margin-top:-11.15pt;height:17.3pt;width:21pt;mso-position-horizontal-relative:margin;z-index:251658240;mso-width-relative:page;mso-height-relative:page;" filled="f" stroked="f" coordsize="21600,21600" o:gfxdata="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N/gg1LY&#10;AAAACgEAAA8AAAAAAAAAAQAgAAAAIgAAAGRycy9kb3ducmV2LnhtbFBLAQIUABQAAAAIAIdO4kCZ&#10;+MJjIAIAACEEAAAOAAAAAAAAAAEAIAAAACc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49493"/>
    <w:multiLevelType w:val="singleLevel"/>
    <w:tmpl w:val="5C749493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AAE"/>
    <w:rsid w:val="00225F0E"/>
    <w:rsid w:val="00273FB6"/>
    <w:rsid w:val="00356915"/>
    <w:rsid w:val="0039656F"/>
    <w:rsid w:val="00436AAE"/>
    <w:rsid w:val="004B078E"/>
    <w:rsid w:val="00550571"/>
    <w:rsid w:val="00A50DFA"/>
    <w:rsid w:val="00E84E0E"/>
    <w:rsid w:val="00F32C25"/>
    <w:rsid w:val="0214475B"/>
    <w:rsid w:val="022D5D68"/>
    <w:rsid w:val="03806E56"/>
    <w:rsid w:val="05035918"/>
    <w:rsid w:val="05C07895"/>
    <w:rsid w:val="06C752ED"/>
    <w:rsid w:val="06EA4CBF"/>
    <w:rsid w:val="07A72527"/>
    <w:rsid w:val="085F0A07"/>
    <w:rsid w:val="086C65C4"/>
    <w:rsid w:val="09545216"/>
    <w:rsid w:val="099C7309"/>
    <w:rsid w:val="0AAD4AC1"/>
    <w:rsid w:val="0ADF76D3"/>
    <w:rsid w:val="0B0C5801"/>
    <w:rsid w:val="0B7B5940"/>
    <w:rsid w:val="0B851366"/>
    <w:rsid w:val="0BA474B1"/>
    <w:rsid w:val="0C5B32E6"/>
    <w:rsid w:val="0DDD2383"/>
    <w:rsid w:val="0E124C6B"/>
    <w:rsid w:val="0EAE563B"/>
    <w:rsid w:val="0F666292"/>
    <w:rsid w:val="10142A33"/>
    <w:rsid w:val="10DD582A"/>
    <w:rsid w:val="111C202C"/>
    <w:rsid w:val="1147131C"/>
    <w:rsid w:val="119C6847"/>
    <w:rsid w:val="130F50A4"/>
    <w:rsid w:val="142F27C1"/>
    <w:rsid w:val="14BB0831"/>
    <w:rsid w:val="159B3BBC"/>
    <w:rsid w:val="16105C05"/>
    <w:rsid w:val="181C19A1"/>
    <w:rsid w:val="185776E3"/>
    <w:rsid w:val="18B93374"/>
    <w:rsid w:val="19733A61"/>
    <w:rsid w:val="19796132"/>
    <w:rsid w:val="1A865B47"/>
    <w:rsid w:val="1B7D0290"/>
    <w:rsid w:val="1C124B27"/>
    <w:rsid w:val="1C2C35D6"/>
    <w:rsid w:val="1C3924BA"/>
    <w:rsid w:val="1C9440C4"/>
    <w:rsid w:val="1CEB189B"/>
    <w:rsid w:val="1E066192"/>
    <w:rsid w:val="1E6A290F"/>
    <w:rsid w:val="1E6F248C"/>
    <w:rsid w:val="1E9446E8"/>
    <w:rsid w:val="20094C3A"/>
    <w:rsid w:val="21987E91"/>
    <w:rsid w:val="2268201F"/>
    <w:rsid w:val="229A41EE"/>
    <w:rsid w:val="22D43BC0"/>
    <w:rsid w:val="243D6534"/>
    <w:rsid w:val="24535876"/>
    <w:rsid w:val="249D0074"/>
    <w:rsid w:val="24CD6D50"/>
    <w:rsid w:val="254C5202"/>
    <w:rsid w:val="25EF6B3F"/>
    <w:rsid w:val="25F6326B"/>
    <w:rsid w:val="262051B6"/>
    <w:rsid w:val="265962C0"/>
    <w:rsid w:val="26841100"/>
    <w:rsid w:val="2719117D"/>
    <w:rsid w:val="27863C53"/>
    <w:rsid w:val="278A1F76"/>
    <w:rsid w:val="279C1AA9"/>
    <w:rsid w:val="28611F91"/>
    <w:rsid w:val="297A6C1C"/>
    <w:rsid w:val="298644FE"/>
    <w:rsid w:val="2A8840BD"/>
    <w:rsid w:val="2B221D29"/>
    <w:rsid w:val="2B385690"/>
    <w:rsid w:val="2B533600"/>
    <w:rsid w:val="2CAB059B"/>
    <w:rsid w:val="2D24411D"/>
    <w:rsid w:val="2D961419"/>
    <w:rsid w:val="2E0204B0"/>
    <w:rsid w:val="2E7A125A"/>
    <w:rsid w:val="2F0C6C2D"/>
    <w:rsid w:val="2F902381"/>
    <w:rsid w:val="2FD9372B"/>
    <w:rsid w:val="31933271"/>
    <w:rsid w:val="31A00710"/>
    <w:rsid w:val="32832C2C"/>
    <w:rsid w:val="32AE6091"/>
    <w:rsid w:val="33F523EB"/>
    <w:rsid w:val="34700DB6"/>
    <w:rsid w:val="3477563F"/>
    <w:rsid w:val="34B951C0"/>
    <w:rsid w:val="362D1A77"/>
    <w:rsid w:val="36F47EB2"/>
    <w:rsid w:val="38857C9F"/>
    <w:rsid w:val="39A177D1"/>
    <w:rsid w:val="39A27FDE"/>
    <w:rsid w:val="39B404CB"/>
    <w:rsid w:val="3A1B4E3E"/>
    <w:rsid w:val="3C4151F1"/>
    <w:rsid w:val="3C4B022B"/>
    <w:rsid w:val="3CE51298"/>
    <w:rsid w:val="3D517E35"/>
    <w:rsid w:val="3D822ACE"/>
    <w:rsid w:val="3E2F5EF0"/>
    <w:rsid w:val="3E8C59AE"/>
    <w:rsid w:val="3F4855B0"/>
    <w:rsid w:val="3F884A2F"/>
    <w:rsid w:val="40356B5A"/>
    <w:rsid w:val="40E41598"/>
    <w:rsid w:val="418D51F5"/>
    <w:rsid w:val="420D4DCB"/>
    <w:rsid w:val="424563CF"/>
    <w:rsid w:val="42B4595E"/>
    <w:rsid w:val="43DE18E2"/>
    <w:rsid w:val="43F0749C"/>
    <w:rsid w:val="44424911"/>
    <w:rsid w:val="45431DCE"/>
    <w:rsid w:val="45DD599C"/>
    <w:rsid w:val="46A10EBD"/>
    <w:rsid w:val="4744680E"/>
    <w:rsid w:val="48CE6BCF"/>
    <w:rsid w:val="49150F98"/>
    <w:rsid w:val="49EA37A3"/>
    <w:rsid w:val="4A466810"/>
    <w:rsid w:val="4A8A52C7"/>
    <w:rsid w:val="4ACD6289"/>
    <w:rsid w:val="4BD33304"/>
    <w:rsid w:val="4C574A53"/>
    <w:rsid w:val="4F147A4F"/>
    <w:rsid w:val="50B279AD"/>
    <w:rsid w:val="50F1414E"/>
    <w:rsid w:val="513C117F"/>
    <w:rsid w:val="514109D7"/>
    <w:rsid w:val="51A76313"/>
    <w:rsid w:val="52E84022"/>
    <w:rsid w:val="537062BE"/>
    <w:rsid w:val="5388796D"/>
    <w:rsid w:val="53D51A9C"/>
    <w:rsid w:val="55342965"/>
    <w:rsid w:val="55DE1A69"/>
    <w:rsid w:val="5626734F"/>
    <w:rsid w:val="56F246D6"/>
    <w:rsid w:val="57DB097D"/>
    <w:rsid w:val="58425F6E"/>
    <w:rsid w:val="59EC0A87"/>
    <w:rsid w:val="5A6E63D2"/>
    <w:rsid w:val="5A87375D"/>
    <w:rsid w:val="5B440ED1"/>
    <w:rsid w:val="5BB944D6"/>
    <w:rsid w:val="5CDF5245"/>
    <w:rsid w:val="5DA66C65"/>
    <w:rsid w:val="5E333BC7"/>
    <w:rsid w:val="5E4E52BA"/>
    <w:rsid w:val="5E93613B"/>
    <w:rsid w:val="5EFC129C"/>
    <w:rsid w:val="607619DB"/>
    <w:rsid w:val="60F85A7B"/>
    <w:rsid w:val="614516E6"/>
    <w:rsid w:val="61FB67A3"/>
    <w:rsid w:val="6246472C"/>
    <w:rsid w:val="62D1663E"/>
    <w:rsid w:val="638735EA"/>
    <w:rsid w:val="654D03FC"/>
    <w:rsid w:val="659A476F"/>
    <w:rsid w:val="66C63750"/>
    <w:rsid w:val="67161852"/>
    <w:rsid w:val="67AD39E4"/>
    <w:rsid w:val="67E23F03"/>
    <w:rsid w:val="680F33CE"/>
    <w:rsid w:val="6816631A"/>
    <w:rsid w:val="68517A00"/>
    <w:rsid w:val="6A6543C0"/>
    <w:rsid w:val="6B6945D4"/>
    <w:rsid w:val="6BC84F84"/>
    <w:rsid w:val="6D3128B8"/>
    <w:rsid w:val="6E3828DD"/>
    <w:rsid w:val="6E7F7F32"/>
    <w:rsid w:val="6EB10EEF"/>
    <w:rsid w:val="6EF2063F"/>
    <w:rsid w:val="70CD2F3E"/>
    <w:rsid w:val="73023F31"/>
    <w:rsid w:val="73295D78"/>
    <w:rsid w:val="73461ECA"/>
    <w:rsid w:val="73473E24"/>
    <w:rsid w:val="75ED082A"/>
    <w:rsid w:val="76B23F1F"/>
    <w:rsid w:val="76E16B52"/>
    <w:rsid w:val="7730322D"/>
    <w:rsid w:val="774569D2"/>
    <w:rsid w:val="784F0659"/>
    <w:rsid w:val="78517930"/>
    <w:rsid w:val="78FA0750"/>
    <w:rsid w:val="79A52C8F"/>
    <w:rsid w:val="7A502F2E"/>
    <w:rsid w:val="7AC22DFD"/>
    <w:rsid w:val="7C381299"/>
    <w:rsid w:val="7D423564"/>
    <w:rsid w:val="7D6460F1"/>
    <w:rsid w:val="7E370BE3"/>
    <w:rsid w:val="7ED85DC4"/>
    <w:rsid w:val="7EEF320C"/>
    <w:rsid w:val="7FF1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4">
    <w:name w:val="Normal Indent"/>
    <w:basedOn w:val="1"/>
    <w:unhideWhenUsed/>
    <w:qFormat/>
    <w:uiPriority w:val="99"/>
    <w:pPr>
      <w:ind w:firstLine="420"/>
    </w:pPr>
    <w:rPr>
      <w:sz w:val="24"/>
      <w:szCs w:val="20"/>
    </w:rPr>
  </w:style>
  <w:style w:type="paragraph" w:styleId="5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报告正文"/>
    <w:basedOn w:val="1"/>
    <w:qFormat/>
    <w:uiPriority w:val="0"/>
    <w:pPr>
      <w:adjustRightInd w:val="0"/>
      <w:snapToGrid w:val="0"/>
      <w:spacing w:beforeLines="50" w:afterLines="50"/>
    </w:pPr>
    <w:rPr>
      <w:spacing w:val="4"/>
      <w:sz w:val="24"/>
    </w:rPr>
  </w:style>
  <w:style w:type="character" w:customStyle="1" w:styleId="12">
    <w:name w:val="批注框文本 Char"/>
    <w:basedOn w:val="10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F正文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/>
      <w:color w:val="000000"/>
      <w:kern w:val="0"/>
      <w:sz w:val="24"/>
      <w:szCs w:val="24"/>
    </w:rPr>
  </w:style>
  <w:style w:type="paragraph" w:customStyle="1" w:styleId="14">
    <w:name w:val="1、正文文本"/>
    <w:next w:val="1"/>
    <w:qFormat/>
    <w:uiPriority w:val="0"/>
    <w:pPr>
      <w:adjustRightInd w:val="0"/>
      <w:snapToGrid w:val="0"/>
      <w:spacing w:line="360" w:lineRule="auto"/>
      <w:ind w:firstLine="200" w:firstLineChars="200"/>
      <w:jc w:val="both"/>
    </w:pPr>
    <w:rPr>
      <w:rFonts w:ascii="Times New Roman" w:hAnsi="Times New Roman" w:eastAsia="宋体" w:cs="宋体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251</Words>
  <Characters>1431</Characters>
  <Lines>11</Lines>
  <Paragraphs>3</Paragraphs>
  <TotalTime>17</TotalTime>
  <ScaleCrop>false</ScaleCrop>
  <LinksUpToDate>false</LinksUpToDate>
  <CharactersWithSpaces>1679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2016-11-18T07:38:00Z</dcterms:created>
  <dc:creator>lenovo</dc:creator>
  <cp:lastModifiedBy>12345</cp:lastModifiedBy>
  <cp:lastPrinted>2020-03-09T08:08:00Z</cp:lastPrinted>
  <dcterms:modified xsi:type="dcterms:W3CDTF">2020-07-14T07:35:43Z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