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center"/>
        <w:rPr>
          <w:rFonts w:hint="eastAsia" w:ascii="微软雅黑" w:hAnsi="微软雅黑" w:eastAsia="微软雅黑" w:cs="微软雅黑"/>
          <w:color w:val="333333"/>
          <w:sz w:val="21"/>
          <w:szCs w:val="21"/>
          <w:u w:val="none"/>
        </w:rPr>
      </w:pPr>
      <w:r>
        <w:rPr>
          <w:rStyle w:val="6"/>
          <w:rFonts w:ascii="仿宋" w:hAnsi="仿宋" w:eastAsia="仿宋" w:cs="仿宋"/>
          <w:i w:val="0"/>
          <w:caps w:val="0"/>
          <w:color w:val="333333"/>
          <w:spacing w:val="0"/>
          <w:sz w:val="40"/>
          <w:szCs w:val="40"/>
          <w:u w:val="none"/>
          <w:shd w:val="clear" w:fill="FFFFFF"/>
        </w:rPr>
        <w:t>律师事务所（分所）设立、变更、注销许可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center"/>
        <w:rPr>
          <w:rFonts w:hint="eastAsia" w:ascii="微软雅黑" w:hAnsi="微软雅黑" w:eastAsia="微软雅黑" w:cs="微软雅黑"/>
          <w:color w:val="333333"/>
          <w:sz w:val="21"/>
          <w:szCs w:val="21"/>
          <w:u w:val="none"/>
        </w:rPr>
      </w:pPr>
      <w:r>
        <w:rPr>
          <w:rStyle w:val="6"/>
          <w:rFonts w:hint="eastAsia" w:ascii="仿宋" w:hAnsi="仿宋" w:eastAsia="仿宋" w:cs="仿宋"/>
          <w:i w:val="0"/>
          <w:caps w:val="0"/>
          <w:color w:val="333333"/>
          <w:spacing w:val="0"/>
          <w:sz w:val="40"/>
          <w:szCs w:val="40"/>
          <w:u w:val="none"/>
          <w:shd w:val="clear" w:fill="FFFFFF"/>
        </w:rPr>
        <w:t>办事指南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一、受理范围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申请内容：律师事务所（分所）设立、变更、注销许可申请。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申请人范围：以获得、变更或注销《律师事务所执业许可证》，开展或终止从事法律服务为目的，机构住所地在我省，办理列入《云南省行政许可事项通用目录》中代码为1100127000申请事项的申请人。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设立律师事务所前置程序：设立律师事务所，应当在申请设立许可前，按照《律师事务所名称管理办法》的规定办理律师事务所名称预核准。相关程序请详阅《云南省司法厅律师类政务服务事项办事指南》第一项《申请设立律师事务所名称预核准办事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申请条件：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（一）设立律师事务所应当具备下列基本条件：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1、有自己的名称、住所和章程；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2、有符合《律师法》和《律师事务所管理办法》规定的律师；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3、设立人应当是具有一定的执业经历并能够专职执业的律师，且在申请设立前三年内未受过停止执业处罚；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4、有符合《律师事务所管理办法》规定数额的资产。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（二）设立普通合伙律师事务所，除应当符合基本条件外，还应当具备下列条件：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1、有书面合伙协议；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2、有三名以上合伙人作为设立人；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3、设立人应当是具有三年以上执业经历并能够专职执业的律师；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4、有人民币三十万元以上的资产。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（三）设立特殊的普通合伙律师事务所，除应当符合基本条件外，还应当具备下列条件：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1、有书面合伙协议；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2、有二十名以上合伙人作为设立人；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3、设立人应当是具有三年以上执业经历并能够专职执业的律师；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4、有人民币一千万元以上的资产。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（四）设立国家出资设立的律师事务所，除符合基本条件外，还须符合以下条件：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1、至少有二名符合《律师法》规定并能够专职执业的律师；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2、须经所在地县级人民政府有关部门核拨编制、提供经费保障。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（五）符合下列条件的合伙律师事务所，可以在本所所在地的市、县以外的地方设立分所：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1、成立时间三年以上；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 2、有执业律师二十人以上；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（六）分所应当具备下列条件：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1、有符合《律师事务所名称管理办法》规定的名称；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2、有自己的住所；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3、有三名以上律师事务所派驻的专职律师；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4、有人民币三十万元以上的资产；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5、分所负责人应当是具有三年以上的执业经历并能够专职执业，且在担任负责人前三年内未受过停止执业处罚的律师。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不予受理的法定情形：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 设立人在申请设立前三年内受过停止执业处罚；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2.设立人为非专职律师；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3. 设立人未达到规定执业年限；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4.无符合规定数额的资产；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5.律师事务所及其分所受到停业整顿处罚期限未满的，该所不得申请设立其他分所；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6.律师事务所的分所受到吊销执业许可证处罚的，该所自分所受到处罚之日起二年内不得申请设立其他分所；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二、设立及办理依据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 设定依据：《中华人民共和国律师法》（2017年修正）第十八、十九、二十一、二十二条；《律师事务所管理办法》（2018年12月5日司法部令第142号公布）第七、八、九、十、十一、十二、十三、十四、十五、十六、十七、十八、十九、二十、二十一、二十二、二十三、二十四、二十五、二十六、二十七、二十八、二十九、三十、三十一、三十二、三十三、三十四、三十五、三十六、三十七、三十八、三十九条；《律师和律师事务所执业证书管理办法》（2009年司法部令第119号）第六、十、十五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上述法律、法规、规章具体内容可通过互联网下载。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三、实施机关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全省各州市司法局，是办理该行政许可事项的法定受理机构，负责本行政区域内该行政许可事项的受理、审查。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云南省司法厅，是办理该行政许可事项的法定许可机构，负责该行政许可事项的审查并作出是否准予行政许可的决定。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四、办件类型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本许可事项属于承诺件，办理方式为一次办。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五、许可条件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（一）予以许可的条件：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1.具备下列基本条件：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（1）有自己的名称、住所和章程；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（2）有符合《律师法》和《律师事务所管理办法》规定的律师；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（3）设立人具有一定的执业经历并能够专职执业的律师，且在申请设立前三年内未受过停止执业处罚；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（4）有符合《律师事务所管理办法》规定数额的资产。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 符合上述基本条件并具备下列条件，可设立普通合伙律师事务所：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(1)有书面合伙协议；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(2)有三名以上合伙人作为设立人；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(3)设立人应当是具有三年以上执业经历并能够专职执业的律师；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(4)有人民币三十万元以上的资产。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3. 符合上述基本条件并具备下列条件，可设立特殊的普通合伙律师事务所：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（1）有书面合伙协议；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（2）有二十名以上合伙人作为设立人；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（3）设立人应当是具有三年以上执业经历并能够专职执业的律师；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（4）有人民币一千万元以上的资产。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4.  符合上述基本条件并具备下列条件，可设立由国家出资设立的律师事务所：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（1）有二名以上符合《律师法》规定并能够专职执业的律师；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（2）经所在地县级人民政府有关部门核拨编制、提供经费保障。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5.符合下列条件的合伙律师事务所，可以在本所所在地的市、县以外的地方设立分所：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（1）成立时间三年以上；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（2）有执业律师二十人以上；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6.分所应当具备下列条件：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（1）有符合《律师事务所名称管理办法》规定的名称；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（2）有自己的住所；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（3）有三名以上律师事务所派驻的专职律师；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（4）有人民币三十万元以上的资产；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（5）分所负责人应当是具有三年以上的执业经历并能够专职执业，且在担任负责人前三年内未受过停止执业处罚的律师。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（二）不予许可的情形：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1.在申请设立前三年内受过停止执业处罚；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2.非专职律师；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3.未达到规定执业年限；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4.无符合规定数额的资产；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5.律师事务所及其分所受到停业整顿处罚期限未满的，该所不得申请设立其他分所；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6.律师事务所的分所受到吊销执业许可证处罚的，该所自分所受到处罚之日起二年内不得申请设立其他分所；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六、申请材料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特别提示：为实现“办事不求人”“审批不见面”和“零跑路”要求，我省所有律师类政务服务事项均实行“在线申请、在线审查(审核）、在线许可、在线反馈、物流投寄”，即“申请人直接在‘云南律师工作管理系统’提交办理申请→州市司法局在线审查→省司法厅在线审核，准予许可的在线出具许可决定→制作证书→通过物流投寄申请人（如需直接到省厅领取证照，请详阅本指南附件1后按提示直接到省厅办理）→申请人付费收件”。因此，请务必确保线上提交材料真实性，凡不一致或提交虚假材料的，除承担《律师事务所管理办法》第25条法律后果外，还将被列为失信联合惩戒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《律师事务所管理办法》第二十五条　有下列情形之一的，由作出准予设立律师事务所决定的省、自治区、直辖市司法行政机关撤销原准予设立的决定，收回并注销律师事务所执业许可证：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（一）申请人以欺骗、贿赂等不正当手段取得准予设立决定的；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（二）对不符合法定条件的申请或者违反法定程序作出准予设立决定的。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特别提示：申请设立律师事务所，所提交的章程必须按照司法部《律师事务所管理办法》第三条、第四条、第十六条的规定制定。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jc w:val="center"/>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center"/>
        <w:rPr>
          <w:rFonts w:hint="eastAsia" w:ascii="微软雅黑" w:hAnsi="微软雅黑" w:eastAsia="微软雅黑" w:cs="微软雅黑"/>
          <w:color w:val="333333"/>
          <w:sz w:val="21"/>
          <w:szCs w:val="21"/>
          <w:u w:val="none"/>
        </w:rPr>
      </w:pPr>
      <w:r>
        <w:rPr>
          <w:rStyle w:val="6"/>
          <w:rFonts w:hint="eastAsia" w:ascii="宋体" w:hAnsi="宋体" w:eastAsia="宋体" w:cs="宋体"/>
          <w:i w:val="0"/>
          <w:caps w:val="0"/>
          <w:color w:val="333333"/>
          <w:spacing w:val="0"/>
          <w:sz w:val="30"/>
          <w:szCs w:val="30"/>
          <w:u w:val="none"/>
          <w:shd w:val="clear" w:fill="FFFFFF"/>
        </w:rPr>
        <w:t>（一）设立合伙律师事务所申请材料</w:t>
      </w:r>
    </w:p>
    <w:tbl>
      <w:tblPr>
        <w:tblStyle w:val="4"/>
        <w:tblW w:w="8505" w:type="dxa"/>
        <w:jc w:val="center"/>
        <w:tblCellSpacing w:w="0"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5"/>
        <w:gridCol w:w="2160"/>
        <w:gridCol w:w="1095"/>
        <w:gridCol w:w="705"/>
        <w:gridCol w:w="198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jc w:val="center"/>
        </w:trPr>
        <w:tc>
          <w:tcPr>
            <w:tcW w:w="67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序号</w:t>
            </w:r>
          </w:p>
        </w:tc>
        <w:tc>
          <w:tcPr>
            <w:tcW w:w="216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宋体" w:hAnsi="宋体" w:eastAsia="宋体" w:cs="宋体"/>
                <w:color w:val="353535"/>
                <w:sz w:val="21"/>
                <w:szCs w:val="21"/>
                <w:u w:val="none"/>
              </w:rPr>
              <w:t>材料名称</w:t>
            </w:r>
          </w:p>
        </w:tc>
        <w:tc>
          <w:tcPr>
            <w:tcW w:w="109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材料形式</w:t>
            </w:r>
          </w:p>
        </w:tc>
        <w:tc>
          <w:tcPr>
            <w:tcW w:w="70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份数</w:t>
            </w:r>
          </w:p>
        </w:tc>
        <w:tc>
          <w:tcPr>
            <w:tcW w:w="198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宋体" w:hAnsi="宋体" w:eastAsia="宋体" w:cs="宋体"/>
                <w:color w:val="353535"/>
                <w:sz w:val="21"/>
                <w:szCs w:val="21"/>
                <w:u w:val="none"/>
              </w:rPr>
              <w:t>材料来源</w:t>
            </w:r>
          </w:p>
        </w:tc>
        <w:tc>
          <w:tcPr>
            <w:tcW w:w="18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ascii="Calibri" w:hAnsi="Calibri" w:eastAsia="微软雅黑" w:cs="Calibri"/>
                <w:color w:val="333333"/>
                <w:sz w:val="21"/>
                <w:szCs w:val="21"/>
                <w:u w:val="none"/>
              </w:rPr>
              <w:t>1</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律师事务所章程、合伙协议</w:t>
            </w:r>
          </w:p>
        </w:tc>
        <w:tc>
          <w:tcPr>
            <w:tcW w:w="109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扫描件</w:t>
            </w:r>
            <w:r>
              <w:rPr>
                <w:rFonts w:hint="default" w:ascii="Calibri" w:hAnsi="Calibri" w:eastAsia="微软雅黑" w:cs="Calibri"/>
                <w:color w:val="333333"/>
                <w:sz w:val="21"/>
                <w:szCs w:val="21"/>
                <w:u w:val="none"/>
              </w:rPr>
              <w:t>PDF</w:t>
            </w:r>
            <w:r>
              <w:rPr>
                <w:rFonts w:hint="eastAsia" w:ascii="宋体" w:hAnsi="宋体" w:eastAsia="宋体" w:cs="宋体"/>
                <w:color w:val="333333"/>
                <w:sz w:val="21"/>
                <w:szCs w:val="21"/>
                <w:u w:val="none"/>
              </w:rPr>
              <w:t>形式</w:t>
            </w:r>
          </w:p>
        </w:tc>
        <w:tc>
          <w:tcPr>
            <w:tcW w:w="70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r>
              <w:rPr>
                <w:rFonts w:hint="eastAsia" w:ascii="宋体" w:hAnsi="宋体" w:eastAsia="宋体" w:cs="宋体"/>
                <w:color w:val="333333"/>
                <w:sz w:val="21"/>
                <w:szCs w:val="21"/>
                <w:u w:val="none"/>
              </w:rPr>
              <w:t>份</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申请人自备</w:t>
            </w:r>
          </w:p>
        </w:tc>
        <w:tc>
          <w:tcPr>
            <w:tcW w:w="189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材料要求：无须提交纸质申请材料（即所有申请材料扫描后通过云南律师工作管理系统提交，扫描件需保持页面清晰并可下载打印）。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办理流程：</w:t>
            </w:r>
            <w:r>
              <w:rPr>
                <w:rFonts w:hint="eastAsia" w:ascii="宋体" w:hAnsi="宋体" w:eastAsia="宋体" w:cs="宋体"/>
                <w:color w:val="333333"/>
                <w:sz w:val="19"/>
                <w:szCs w:val="19"/>
                <w:u w:val="none"/>
              </w:rPr>
              <w:t>1.</w:t>
            </w:r>
            <w:r>
              <w:rPr>
                <w:rFonts w:hint="eastAsia" w:ascii="微软雅黑" w:hAnsi="微软雅黑" w:eastAsia="微软雅黑" w:cs="微软雅黑"/>
                <w:color w:val="333333"/>
                <w:sz w:val="21"/>
                <w:szCs w:val="21"/>
                <w:u w:val="none"/>
              </w:rPr>
              <w:t>在云南律师工作管理系统中按《律师事务所名称预审核办事指南》指引申请名称检索；</w:t>
            </w:r>
            <w:r>
              <w:rPr>
                <w:rFonts w:hint="eastAsia" w:ascii="宋体" w:hAnsi="宋体" w:eastAsia="宋体" w:cs="宋体"/>
                <w:color w:val="333333"/>
                <w:sz w:val="19"/>
                <w:szCs w:val="19"/>
                <w:u w:val="none"/>
              </w:rPr>
              <w:t>2.</w:t>
            </w:r>
            <w:r>
              <w:rPr>
                <w:rFonts w:hint="eastAsia" w:ascii="微软雅黑" w:hAnsi="微软雅黑" w:eastAsia="微软雅黑" w:cs="微软雅黑"/>
                <w:color w:val="333333"/>
                <w:sz w:val="21"/>
                <w:szCs w:val="21"/>
                <w:u w:val="none"/>
              </w:rPr>
              <w:t>在线提交设立申请；</w:t>
            </w:r>
            <w:r>
              <w:rPr>
                <w:rFonts w:hint="eastAsia" w:ascii="宋体" w:hAnsi="宋体" w:eastAsia="宋体" w:cs="宋体"/>
                <w:color w:val="333333"/>
                <w:sz w:val="19"/>
                <w:szCs w:val="19"/>
                <w:u w:val="none"/>
              </w:rPr>
              <w:t>3.</w:t>
            </w:r>
            <w:r>
              <w:rPr>
                <w:rFonts w:hint="eastAsia" w:ascii="微软雅黑" w:hAnsi="微软雅黑" w:eastAsia="微软雅黑" w:cs="微软雅黑"/>
                <w:color w:val="333333"/>
                <w:sz w:val="21"/>
                <w:szCs w:val="21"/>
                <w:u w:val="none"/>
              </w:rPr>
              <w:t>待省司法厅许可颁证后按照公安部《印章管理办法》的规定刻制印章并报州市司法局备案；</w:t>
            </w:r>
            <w:r>
              <w:rPr>
                <w:rFonts w:hint="eastAsia" w:ascii="宋体" w:hAnsi="宋体" w:eastAsia="宋体" w:cs="宋体"/>
                <w:color w:val="333333"/>
                <w:sz w:val="19"/>
                <w:szCs w:val="19"/>
                <w:u w:val="none"/>
              </w:rPr>
              <w:t>4.</w:t>
            </w:r>
            <w:r>
              <w:rPr>
                <w:rFonts w:hint="eastAsia" w:ascii="微软雅黑" w:hAnsi="微软雅黑" w:eastAsia="微软雅黑" w:cs="微软雅黑"/>
                <w:color w:val="333333"/>
                <w:sz w:val="21"/>
                <w:szCs w:val="21"/>
                <w:u w:val="none"/>
              </w:rPr>
              <w:t>其他事宜请详阅本指南附件</w:t>
            </w:r>
            <w:r>
              <w:rPr>
                <w:rFonts w:hint="eastAsia" w:ascii="宋体" w:hAnsi="宋体" w:eastAsia="宋体" w:cs="宋体"/>
                <w:color w:val="333333"/>
                <w:sz w:val="19"/>
                <w:szCs w:val="19"/>
                <w:u w:val="none"/>
              </w:rPr>
              <w:t>1</w:t>
            </w:r>
            <w:r>
              <w:rPr>
                <w:rFonts w:hint="eastAsia" w:ascii="微软雅黑" w:hAnsi="微软雅黑" w:eastAsia="微软雅黑" w:cs="微软雅黑"/>
                <w:color w:val="333333"/>
                <w:sz w:val="21"/>
                <w:szCs w:val="21"/>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2</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设立人在申请设立前三年内未受过停止执业处罚的证明</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设立人原执业机构所在地州、市司法行政机关出具</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3</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资产证明（认缴出资承诺书）</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申请人自备（参照本指南附件</w:t>
            </w:r>
            <w:r>
              <w:rPr>
                <w:rFonts w:hint="eastAsia" w:ascii="宋体" w:hAnsi="宋体" w:eastAsia="宋体" w:cs="宋体"/>
                <w:color w:val="333333"/>
                <w:sz w:val="18"/>
                <w:szCs w:val="18"/>
                <w:u w:val="none"/>
              </w:rPr>
              <w:t>3</w:t>
            </w:r>
            <w:r>
              <w:rPr>
                <w:rFonts w:hint="eastAsia" w:ascii="微软雅黑" w:hAnsi="微软雅黑" w:eastAsia="微软雅黑" w:cs="微软雅黑"/>
                <w:color w:val="333333"/>
                <w:sz w:val="21"/>
                <w:szCs w:val="21"/>
                <w:u w:val="none"/>
              </w:rPr>
              <w:t>）</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4</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住所证明（住所应符合房屋用途管理的有关规定，自有用房的应提交不动产权证；租赁用房的，应提交房屋租赁合同书、不动产权证）</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5</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53535"/>
                <w:sz w:val="21"/>
                <w:szCs w:val="21"/>
                <w:u w:val="none"/>
              </w:rPr>
              <w:t>变更执业机构承诺书</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53535"/>
                <w:sz w:val="21"/>
                <w:szCs w:val="21"/>
                <w:u w:val="none"/>
              </w:rPr>
              <w:t>申请人自备（参照本指南附件9）</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6</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《律师事务所设立申请登记表》(需一并提交设立人名单、简历、律师执业证书扫描件）</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申请人自备（下载附件</w:t>
            </w:r>
            <w:r>
              <w:rPr>
                <w:rFonts w:hint="eastAsia" w:ascii="宋体" w:hAnsi="宋体" w:eastAsia="宋体" w:cs="宋体"/>
                <w:color w:val="333333"/>
                <w:sz w:val="18"/>
                <w:szCs w:val="18"/>
                <w:u w:val="none"/>
              </w:rPr>
              <w:t>2</w:t>
            </w:r>
            <w:r>
              <w:rPr>
                <w:rFonts w:hint="eastAsia" w:ascii="微软雅黑" w:hAnsi="微软雅黑" w:eastAsia="微软雅黑" w:cs="微软雅黑"/>
                <w:color w:val="333333"/>
                <w:sz w:val="21"/>
                <w:szCs w:val="21"/>
                <w:u w:val="none"/>
              </w:rPr>
              <w:t>）</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both"/>
        <w:rPr>
          <w:rFonts w:hint="default" w:ascii="Calibri" w:hAnsi="Calibri" w:eastAsia="微软雅黑" w:cs="Calibri"/>
          <w:i w:val="0"/>
          <w:caps w:val="0"/>
          <w:color w:val="333333"/>
          <w:spacing w:val="0"/>
          <w:sz w:val="21"/>
          <w:szCs w:val="21"/>
          <w:u w:val="none"/>
          <w:shd w:val="clear" w:fill="FFFFFF"/>
        </w:rPr>
      </w:pPr>
      <w:r>
        <w:rPr>
          <w:rFonts w:hint="default" w:ascii="Calibri" w:hAnsi="Calibri" w:eastAsia="微软雅黑" w:cs="Calibri"/>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both"/>
        <w:rPr>
          <w:rFonts w:hint="default" w:ascii="Calibri" w:hAnsi="Calibri" w:eastAsia="微软雅黑" w:cs="Calibri"/>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both"/>
        <w:rPr>
          <w:rFonts w:hint="eastAsia" w:ascii="Calibri" w:hAnsi="Calibri" w:eastAsia="微软雅黑" w:cs="Calibri"/>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left"/>
        <w:rPr>
          <w:rFonts w:hint="eastAsia" w:ascii="微软雅黑" w:hAnsi="微软雅黑" w:eastAsia="微软雅黑" w:cs="微软雅黑"/>
          <w:color w:val="333333"/>
          <w:sz w:val="21"/>
          <w:szCs w:val="21"/>
          <w:u w:val="none"/>
        </w:rPr>
      </w:pPr>
      <w:r>
        <w:rPr>
          <w:rStyle w:val="6"/>
          <w:rFonts w:hint="eastAsia" w:ascii="宋体" w:hAnsi="宋体" w:eastAsia="宋体" w:cs="宋体"/>
          <w:i w:val="0"/>
          <w:caps w:val="0"/>
          <w:color w:val="333333"/>
          <w:spacing w:val="0"/>
          <w:sz w:val="30"/>
          <w:szCs w:val="30"/>
          <w:u w:val="none"/>
          <w:shd w:val="clear" w:fill="FFFFFF"/>
        </w:rPr>
        <w:t>（二）设立国资律师事务所申请材料</w:t>
      </w:r>
    </w:p>
    <w:tbl>
      <w:tblPr>
        <w:tblStyle w:val="4"/>
        <w:tblW w:w="8505" w:type="dxa"/>
        <w:jc w:val="center"/>
        <w:tblCellSpacing w:w="0"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5"/>
        <w:gridCol w:w="2160"/>
        <w:gridCol w:w="1095"/>
        <w:gridCol w:w="705"/>
        <w:gridCol w:w="198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jc w:val="center"/>
        </w:trPr>
        <w:tc>
          <w:tcPr>
            <w:tcW w:w="67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序号</w:t>
            </w:r>
          </w:p>
        </w:tc>
        <w:tc>
          <w:tcPr>
            <w:tcW w:w="216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宋体" w:hAnsi="宋体" w:eastAsia="宋体" w:cs="宋体"/>
                <w:color w:val="353535"/>
                <w:sz w:val="21"/>
                <w:szCs w:val="21"/>
                <w:u w:val="none"/>
              </w:rPr>
              <w:t>材料名称</w:t>
            </w:r>
          </w:p>
        </w:tc>
        <w:tc>
          <w:tcPr>
            <w:tcW w:w="109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材料形式</w:t>
            </w:r>
          </w:p>
        </w:tc>
        <w:tc>
          <w:tcPr>
            <w:tcW w:w="70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份数</w:t>
            </w:r>
          </w:p>
        </w:tc>
        <w:tc>
          <w:tcPr>
            <w:tcW w:w="198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宋体" w:hAnsi="宋体" w:eastAsia="宋体" w:cs="宋体"/>
                <w:color w:val="353535"/>
                <w:sz w:val="21"/>
                <w:szCs w:val="21"/>
                <w:u w:val="none"/>
              </w:rPr>
              <w:t>材料来源</w:t>
            </w:r>
          </w:p>
        </w:tc>
        <w:tc>
          <w:tcPr>
            <w:tcW w:w="18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律师事务所章程</w:t>
            </w:r>
          </w:p>
        </w:tc>
        <w:tc>
          <w:tcPr>
            <w:tcW w:w="109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扫描件</w:t>
            </w:r>
            <w:r>
              <w:rPr>
                <w:rFonts w:hint="default" w:ascii="Calibri" w:hAnsi="Calibri" w:eastAsia="微软雅黑" w:cs="Calibri"/>
                <w:color w:val="333333"/>
                <w:sz w:val="21"/>
                <w:szCs w:val="21"/>
                <w:u w:val="none"/>
              </w:rPr>
              <w:t>PDF</w:t>
            </w:r>
            <w:r>
              <w:rPr>
                <w:rFonts w:hint="eastAsia" w:ascii="宋体" w:hAnsi="宋体" w:eastAsia="宋体" w:cs="宋体"/>
                <w:color w:val="333333"/>
                <w:sz w:val="21"/>
                <w:szCs w:val="21"/>
                <w:u w:val="none"/>
              </w:rPr>
              <w:t>形式</w:t>
            </w:r>
          </w:p>
        </w:tc>
        <w:tc>
          <w:tcPr>
            <w:tcW w:w="70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r>
              <w:rPr>
                <w:rFonts w:hint="eastAsia" w:ascii="宋体" w:hAnsi="宋体" w:eastAsia="宋体" w:cs="宋体"/>
                <w:color w:val="333333"/>
                <w:sz w:val="21"/>
                <w:szCs w:val="21"/>
                <w:u w:val="none"/>
              </w:rPr>
              <w:t>份</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申请人自备</w:t>
            </w:r>
          </w:p>
        </w:tc>
        <w:tc>
          <w:tcPr>
            <w:tcW w:w="189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材料要求：无须提交纸质申请材料（即所有申请材料扫描后通过云南律师工作管理系统提交，扫描件需保持页面清晰可下载打印）。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宋体" w:hAnsi="宋体" w:eastAsia="宋体" w:cs="宋体"/>
                <w:color w:val="333333"/>
                <w:sz w:val="19"/>
                <w:szCs w:val="19"/>
                <w:u w:val="none"/>
              </w:rPr>
              <w:t>办理</w:t>
            </w:r>
            <w:r>
              <w:rPr>
                <w:rFonts w:hint="eastAsia" w:ascii="微软雅黑" w:hAnsi="微软雅黑" w:eastAsia="微软雅黑" w:cs="微软雅黑"/>
                <w:color w:val="333333"/>
                <w:sz w:val="21"/>
                <w:szCs w:val="21"/>
                <w:u w:val="none"/>
              </w:rPr>
              <w:t>流程：</w:t>
            </w:r>
            <w:r>
              <w:rPr>
                <w:rFonts w:hint="eastAsia" w:ascii="宋体" w:hAnsi="宋体" w:eastAsia="宋体" w:cs="宋体"/>
                <w:color w:val="333333"/>
                <w:sz w:val="19"/>
                <w:szCs w:val="19"/>
                <w:u w:val="none"/>
              </w:rPr>
              <w:t>1.</w:t>
            </w:r>
            <w:r>
              <w:rPr>
                <w:rFonts w:hint="eastAsia" w:ascii="微软雅黑" w:hAnsi="微软雅黑" w:eastAsia="微软雅黑" w:cs="微软雅黑"/>
                <w:color w:val="333333"/>
                <w:sz w:val="21"/>
                <w:szCs w:val="21"/>
                <w:u w:val="none"/>
              </w:rPr>
              <w:t>在云南律师工作管理系统中按《律师事务所名称预审核办事指南》指引申请名称检索；</w:t>
            </w:r>
            <w:r>
              <w:rPr>
                <w:rFonts w:hint="eastAsia" w:ascii="宋体" w:hAnsi="宋体" w:eastAsia="宋体" w:cs="宋体"/>
                <w:color w:val="333333"/>
                <w:sz w:val="19"/>
                <w:szCs w:val="19"/>
                <w:u w:val="none"/>
              </w:rPr>
              <w:t>2.</w:t>
            </w:r>
            <w:r>
              <w:rPr>
                <w:rFonts w:hint="eastAsia" w:ascii="微软雅黑" w:hAnsi="微软雅黑" w:eastAsia="微软雅黑" w:cs="微软雅黑"/>
                <w:color w:val="333333"/>
                <w:sz w:val="21"/>
                <w:szCs w:val="21"/>
                <w:u w:val="none"/>
              </w:rPr>
              <w:t>在线提交设立申请；</w:t>
            </w:r>
            <w:r>
              <w:rPr>
                <w:rFonts w:hint="eastAsia" w:ascii="宋体" w:hAnsi="宋体" w:eastAsia="宋体" w:cs="宋体"/>
                <w:color w:val="333333"/>
                <w:sz w:val="19"/>
                <w:szCs w:val="19"/>
                <w:u w:val="none"/>
              </w:rPr>
              <w:t>3. </w:t>
            </w:r>
            <w:r>
              <w:rPr>
                <w:rFonts w:hint="eastAsia" w:ascii="微软雅黑" w:hAnsi="微软雅黑" w:eastAsia="微软雅黑" w:cs="微软雅黑"/>
                <w:color w:val="333333"/>
                <w:sz w:val="21"/>
                <w:szCs w:val="21"/>
                <w:u w:val="none"/>
              </w:rPr>
              <w:t>待省司法厅许可颁证后按照公安部《印章管理办法》的规定刻制印章并报州市司法局备案；</w:t>
            </w:r>
            <w:r>
              <w:rPr>
                <w:rFonts w:hint="eastAsia" w:ascii="宋体" w:hAnsi="宋体" w:eastAsia="宋体" w:cs="宋体"/>
                <w:color w:val="333333"/>
                <w:sz w:val="19"/>
                <w:szCs w:val="19"/>
                <w:u w:val="none"/>
              </w:rPr>
              <w:t>4.</w:t>
            </w:r>
            <w:r>
              <w:rPr>
                <w:rFonts w:hint="eastAsia" w:ascii="微软雅黑" w:hAnsi="微软雅黑" w:eastAsia="微软雅黑" w:cs="微软雅黑"/>
                <w:color w:val="333333"/>
                <w:sz w:val="21"/>
                <w:szCs w:val="21"/>
                <w:u w:val="none"/>
              </w:rPr>
              <w:t>其他事宜请详阅本指南附件</w:t>
            </w:r>
            <w:r>
              <w:rPr>
                <w:rFonts w:hint="eastAsia" w:ascii="宋体" w:hAnsi="宋体" w:eastAsia="宋体" w:cs="宋体"/>
                <w:color w:val="333333"/>
                <w:sz w:val="19"/>
                <w:szCs w:val="19"/>
                <w:u w:val="none"/>
              </w:rPr>
              <w:t>1</w:t>
            </w:r>
            <w:r>
              <w:rPr>
                <w:rFonts w:hint="eastAsia" w:ascii="微软雅黑" w:hAnsi="微软雅黑" w:eastAsia="微软雅黑" w:cs="微软雅黑"/>
                <w:color w:val="333333"/>
                <w:sz w:val="21"/>
                <w:szCs w:val="21"/>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2</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设立人在申请设立前三年内未受过停止执业处罚的证明</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设立人原执业机构所在地州、市司法行政机关出具</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3</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《律师事务所设立申请登记表》(需一并提交设立人名单、简历、律师执业证书扫描件）</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申请人自备（下载本指南附件</w:t>
            </w:r>
            <w:r>
              <w:rPr>
                <w:rFonts w:hint="eastAsia" w:ascii="宋体" w:hAnsi="宋体" w:eastAsia="宋体" w:cs="宋体"/>
                <w:color w:val="333333"/>
                <w:sz w:val="18"/>
                <w:szCs w:val="18"/>
                <w:u w:val="none"/>
              </w:rPr>
              <w:t>2</w:t>
            </w:r>
            <w:r>
              <w:rPr>
                <w:rFonts w:hint="eastAsia" w:ascii="微软雅黑" w:hAnsi="微软雅黑" w:eastAsia="微软雅黑" w:cs="微软雅黑"/>
                <w:color w:val="333333"/>
                <w:sz w:val="21"/>
                <w:szCs w:val="21"/>
                <w:u w:val="none"/>
              </w:rPr>
              <w:t>）</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4</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住所证明（住所应符合房屋用途管理的有关规定，自有用房的应提交不动产权证；租赁用房的，应提交房屋租赁合同书、不动产权证）</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5</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资产证明（认缴出资承诺书）</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申请人自备（参照本指南附件</w:t>
            </w:r>
            <w:r>
              <w:rPr>
                <w:rFonts w:hint="eastAsia" w:ascii="宋体" w:hAnsi="宋体" w:eastAsia="宋体" w:cs="宋体"/>
                <w:color w:val="333333"/>
                <w:sz w:val="18"/>
                <w:szCs w:val="18"/>
                <w:u w:val="none"/>
              </w:rPr>
              <w:t>8</w:t>
            </w:r>
            <w:r>
              <w:rPr>
                <w:rFonts w:hint="eastAsia" w:ascii="微软雅黑" w:hAnsi="微软雅黑" w:eastAsia="微软雅黑" w:cs="微软雅黑"/>
                <w:color w:val="333333"/>
                <w:sz w:val="21"/>
                <w:szCs w:val="21"/>
                <w:u w:val="none"/>
              </w:rPr>
              <w:t>）</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6</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Style w:val="6"/>
                <w:rFonts w:hint="eastAsia" w:ascii="微软雅黑" w:hAnsi="微软雅黑" w:eastAsia="微软雅黑" w:cs="微软雅黑"/>
                <w:color w:val="353535"/>
                <w:sz w:val="21"/>
                <w:szCs w:val="21"/>
                <w:u w:val="none"/>
              </w:rPr>
              <w:t>变更执业机构承诺书</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申请人自备（参照本指南附件9）</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7</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核拨人员、机构编制及提供经费保障的证明</w:t>
            </w:r>
          </w:p>
        </w:tc>
        <w:tc>
          <w:tcPr>
            <w:tcW w:w="109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所在地县级人民政府编制管理部门出具</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left"/>
        <w:rPr>
          <w:rFonts w:hint="eastAsia" w:ascii="微软雅黑" w:hAnsi="微软雅黑" w:eastAsia="微软雅黑" w:cs="微软雅黑"/>
          <w:color w:val="333333"/>
          <w:sz w:val="21"/>
          <w:szCs w:val="21"/>
          <w:u w:val="none"/>
        </w:rPr>
      </w:pPr>
      <w:r>
        <w:rPr>
          <w:rStyle w:val="6"/>
          <w:rFonts w:hint="eastAsia" w:ascii="宋体" w:hAnsi="宋体" w:eastAsia="宋体" w:cs="宋体"/>
          <w:i w:val="0"/>
          <w:caps w:val="0"/>
          <w:color w:val="333333"/>
          <w:spacing w:val="0"/>
          <w:sz w:val="30"/>
          <w:szCs w:val="30"/>
          <w:u w:val="none"/>
          <w:shd w:val="clear" w:fill="FFFFFF"/>
        </w:rPr>
        <w:t>（三）设立律师事务所分所申请材料</w:t>
      </w:r>
    </w:p>
    <w:tbl>
      <w:tblPr>
        <w:tblStyle w:val="4"/>
        <w:tblW w:w="8505" w:type="dxa"/>
        <w:jc w:val="center"/>
        <w:tblCellSpacing w:w="0"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5"/>
        <w:gridCol w:w="2160"/>
        <w:gridCol w:w="1095"/>
        <w:gridCol w:w="705"/>
        <w:gridCol w:w="198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jc w:val="center"/>
        </w:trPr>
        <w:tc>
          <w:tcPr>
            <w:tcW w:w="67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序号</w:t>
            </w:r>
          </w:p>
        </w:tc>
        <w:tc>
          <w:tcPr>
            <w:tcW w:w="216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宋体" w:hAnsi="宋体" w:eastAsia="宋体" w:cs="宋体"/>
                <w:color w:val="353535"/>
                <w:sz w:val="21"/>
                <w:szCs w:val="21"/>
                <w:u w:val="none"/>
              </w:rPr>
              <w:t>材料名称</w:t>
            </w:r>
          </w:p>
        </w:tc>
        <w:tc>
          <w:tcPr>
            <w:tcW w:w="109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材料形式</w:t>
            </w:r>
          </w:p>
        </w:tc>
        <w:tc>
          <w:tcPr>
            <w:tcW w:w="70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份数</w:t>
            </w:r>
          </w:p>
        </w:tc>
        <w:tc>
          <w:tcPr>
            <w:tcW w:w="198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宋体" w:hAnsi="宋体" w:eastAsia="宋体" w:cs="宋体"/>
                <w:color w:val="353535"/>
                <w:sz w:val="21"/>
                <w:szCs w:val="21"/>
                <w:u w:val="none"/>
              </w:rPr>
              <w:t>材料来源</w:t>
            </w:r>
          </w:p>
        </w:tc>
        <w:tc>
          <w:tcPr>
            <w:tcW w:w="18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本所章程、合伙协议；本所基本情况（含已设立分所情况）；本所关于选任拟任分所负责人的合伙人会议决议</w:t>
            </w:r>
          </w:p>
        </w:tc>
        <w:tc>
          <w:tcPr>
            <w:tcW w:w="109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扫描件</w:t>
            </w:r>
            <w:r>
              <w:rPr>
                <w:rFonts w:hint="default" w:ascii="Calibri" w:hAnsi="Calibri" w:eastAsia="微软雅黑" w:cs="Calibri"/>
                <w:color w:val="333333"/>
                <w:sz w:val="21"/>
                <w:szCs w:val="21"/>
                <w:u w:val="none"/>
              </w:rPr>
              <w:t>PDF</w:t>
            </w:r>
            <w:r>
              <w:rPr>
                <w:rFonts w:hint="eastAsia" w:ascii="宋体" w:hAnsi="宋体" w:eastAsia="宋体" w:cs="宋体"/>
                <w:color w:val="333333"/>
                <w:sz w:val="21"/>
                <w:szCs w:val="21"/>
                <w:u w:val="none"/>
              </w:rPr>
              <w:t>形式</w:t>
            </w:r>
          </w:p>
        </w:tc>
        <w:tc>
          <w:tcPr>
            <w:tcW w:w="70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r>
              <w:rPr>
                <w:rFonts w:hint="eastAsia" w:ascii="宋体" w:hAnsi="宋体" w:eastAsia="宋体" w:cs="宋体"/>
                <w:color w:val="333333"/>
                <w:sz w:val="21"/>
                <w:szCs w:val="21"/>
                <w:u w:val="none"/>
              </w:rPr>
              <w:t>份</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w:t>
            </w:r>
            <w:r>
              <w:rPr>
                <w:rFonts w:hint="eastAsia" w:ascii="微软雅黑" w:hAnsi="微软雅黑" w:eastAsia="微软雅黑" w:cs="微软雅黑"/>
                <w:color w:val="000000"/>
                <w:sz w:val="21"/>
                <w:szCs w:val="21"/>
                <w:u w:val="none"/>
              </w:rPr>
              <w:t>合伙人会议决议可参照本指南附件7</w:t>
            </w:r>
            <w:r>
              <w:rPr>
                <w:rFonts w:hint="eastAsia" w:ascii="微软雅黑" w:hAnsi="微软雅黑" w:eastAsia="微软雅黑" w:cs="微软雅黑"/>
                <w:color w:val="333333"/>
                <w:sz w:val="21"/>
                <w:szCs w:val="21"/>
                <w:u w:val="none"/>
              </w:rPr>
              <w:t>）</w:t>
            </w:r>
          </w:p>
        </w:tc>
        <w:tc>
          <w:tcPr>
            <w:tcW w:w="189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材料要求：无须提交纸质申请材料（即所有申请材料扫描后通过云南律师工作管理系统提交，扫描件需保持页面清晰并可下载打印）。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办理流程：</w:t>
            </w:r>
            <w:r>
              <w:rPr>
                <w:rFonts w:hint="eastAsia" w:ascii="宋体" w:hAnsi="宋体" w:eastAsia="宋体" w:cs="宋体"/>
                <w:color w:val="333333"/>
                <w:sz w:val="19"/>
                <w:szCs w:val="19"/>
                <w:u w:val="none"/>
              </w:rPr>
              <w:t>1.</w:t>
            </w:r>
            <w:r>
              <w:rPr>
                <w:rFonts w:hint="eastAsia" w:ascii="微软雅黑" w:hAnsi="微软雅黑" w:eastAsia="微软雅黑" w:cs="微软雅黑"/>
                <w:color w:val="333333"/>
                <w:sz w:val="21"/>
                <w:szCs w:val="21"/>
                <w:u w:val="none"/>
              </w:rPr>
              <w:t>在云南律师工作管理系统中按《律师事务所名称预审核办事指南》指引申请名称检索；</w:t>
            </w:r>
            <w:r>
              <w:rPr>
                <w:rFonts w:hint="eastAsia" w:ascii="宋体" w:hAnsi="宋体" w:eastAsia="宋体" w:cs="宋体"/>
                <w:color w:val="333333"/>
                <w:sz w:val="19"/>
                <w:szCs w:val="19"/>
                <w:u w:val="none"/>
              </w:rPr>
              <w:t>2.名称检索通过后；3.</w:t>
            </w:r>
            <w:r>
              <w:rPr>
                <w:rFonts w:hint="eastAsia" w:ascii="微软雅黑" w:hAnsi="微软雅黑" w:eastAsia="微软雅黑" w:cs="微软雅黑"/>
                <w:color w:val="333333"/>
                <w:sz w:val="21"/>
                <w:szCs w:val="21"/>
                <w:u w:val="none"/>
              </w:rPr>
              <w:t>在线提交设立申请；</w:t>
            </w:r>
            <w:r>
              <w:rPr>
                <w:rFonts w:hint="eastAsia" w:ascii="宋体" w:hAnsi="宋体" w:eastAsia="宋体" w:cs="宋体"/>
                <w:color w:val="333333"/>
                <w:sz w:val="19"/>
                <w:szCs w:val="19"/>
                <w:u w:val="none"/>
              </w:rPr>
              <w:t>.</w:t>
            </w:r>
            <w:r>
              <w:rPr>
                <w:rFonts w:hint="eastAsia" w:ascii="微软雅黑" w:hAnsi="微软雅黑" w:eastAsia="微软雅黑" w:cs="微软雅黑"/>
                <w:color w:val="333333"/>
                <w:sz w:val="21"/>
                <w:szCs w:val="21"/>
                <w:u w:val="none"/>
              </w:rPr>
              <w:t>待省司法厅许可颁证后按照公安部《印章管理办法》的规定刻制印章并报州市司法局备案；</w:t>
            </w:r>
            <w:r>
              <w:rPr>
                <w:rFonts w:hint="eastAsia" w:ascii="宋体" w:hAnsi="宋体" w:eastAsia="宋体" w:cs="宋体"/>
                <w:color w:val="333333"/>
                <w:sz w:val="19"/>
                <w:szCs w:val="19"/>
                <w:u w:val="none"/>
              </w:rPr>
              <w:t>4.</w:t>
            </w:r>
            <w:r>
              <w:rPr>
                <w:rFonts w:hint="eastAsia" w:ascii="微软雅黑" w:hAnsi="微软雅黑" w:eastAsia="微软雅黑" w:cs="微软雅黑"/>
                <w:color w:val="333333"/>
                <w:sz w:val="21"/>
                <w:szCs w:val="21"/>
                <w:u w:val="none"/>
              </w:rPr>
              <w:t>其他事宜请详阅本指南附件</w:t>
            </w:r>
            <w:r>
              <w:rPr>
                <w:rFonts w:hint="eastAsia" w:ascii="宋体" w:hAnsi="宋体" w:eastAsia="宋体" w:cs="宋体"/>
                <w:color w:val="333333"/>
                <w:sz w:val="19"/>
                <w:szCs w:val="19"/>
                <w:u w:val="none"/>
              </w:rPr>
              <w:t>1</w:t>
            </w:r>
            <w:r>
              <w:rPr>
                <w:rFonts w:hint="eastAsia" w:ascii="微软雅黑" w:hAnsi="微软雅黑" w:eastAsia="微软雅黑" w:cs="微软雅黑"/>
                <w:color w:val="333333"/>
                <w:sz w:val="21"/>
                <w:szCs w:val="21"/>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2</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本所符合《律师法》第十九条和《律师事务所管理办法》第三十三条规定条件的书面承诺</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申请人自备（参照本指南附件</w:t>
            </w:r>
            <w:r>
              <w:rPr>
                <w:rFonts w:hint="eastAsia" w:ascii="宋体" w:hAnsi="宋体" w:eastAsia="宋体" w:cs="宋体"/>
                <w:color w:val="333333"/>
                <w:sz w:val="18"/>
                <w:szCs w:val="18"/>
                <w:u w:val="none"/>
              </w:rPr>
              <w:t>5</w:t>
            </w:r>
            <w:r>
              <w:rPr>
                <w:rFonts w:hint="eastAsia" w:ascii="微软雅黑" w:hAnsi="微软雅黑" w:eastAsia="微软雅黑" w:cs="微软雅黑"/>
                <w:color w:val="333333"/>
                <w:sz w:val="21"/>
                <w:szCs w:val="21"/>
                <w:u w:val="none"/>
              </w:rPr>
              <w:t>）</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3</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拟任分所负责人符合《律师法》第十九条和《律师事务所管理办法》第三十四条第一款第五项规定条件的书面承诺</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申请人自备（参照本指南附件</w:t>
            </w:r>
            <w:r>
              <w:rPr>
                <w:rFonts w:hint="eastAsia" w:ascii="宋体" w:hAnsi="宋体" w:eastAsia="宋体" w:cs="宋体"/>
                <w:color w:val="333333"/>
                <w:sz w:val="18"/>
                <w:szCs w:val="18"/>
                <w:u w:val="none"/>
              </w:rPr>
              <w:t>6</w:t>
            </w:r>
            <w:r>
              <w:rPr>
                <w:rFonts w:hint="eastAsia" w:ascii="微软雅黑" w:hAnsi="微软雅黑" w:eastAsia="微软雅黑" w:cs="微软雅黑"/>
                <w:color w:val="333333"/>
                <w:sz w:val="21"/>
                <w:szCs w:val="21"/>
                <w:u w:val="none"/>
              </w:rPr>
              <w:t>）</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4</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本所制定的分所管理办法</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本所出具</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5</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派驻律师名单、简历、律师执业证书扫描件</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申请人自备（参照本指南附件</w:t>
            </w:r>
            <w:r>
              <w:rPr>
                <w:rFonts w:hint="eastAsia" w:ascii="宋体" w:hAnsi="宋体" w:eastAsia="宋体" w:cs="宋体"/>
                <w:color w:val="333333"/>
                <w:sz w:val="18"/>
                <w:szCs w:val="18"/>
                <w:u w:val="none"/>
              </w:rPr>
              <w:t>8</w:t>
            </w:r>
            <w:r>
              <w:rPr>
                <w:rFonts w:hint="eastAsia" w:ascii="微软雅黑" w:hAnsi="微软雅黑" w:eastAsia="微软雅黑" w:cs="微软雅黑"/>
                <w:color w:val="333333"/>
                <w:sz w:val="21"/>
                <w:szCs w:val="21"/>
                <w:u w:val="none"/>
              </w:rPr>
              <w:t>）</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6</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资产证明（认缴承诺书）</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申请人自备（参照本指南附件8）</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7</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《律师事务所分所设立申请登记表》</w:t>
            </w:r>
          </w:p>
        </w:tc>
        <w:tc>
          <w:tcPr>
            <w:tcW w:w="109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申请人自备（下载本指南附件</w:t>
            </w:r>
            <w:r>
              <w:rPr>
                <w:rFonts w:hint="eastAsia" w:ascii="宋体" w:hAnsi="宋体" w:eastAsia="宋体" w:cs="宋体"/>
                <w:color w:val="333333"/>
                <w:sz w:val="18"/>
                <w:szCs w:val="18"/>
                <w:u w:val="none"/>
              </w:rPr>
              <w:t>4</w:t>
            </w:r>
            <w:r>
              <w:rPr>
                <w:rFonts w:hint="eastAsia" w:ascii="微软雅黑" w:hAnsi="微软雅黑" w:eastAsia="微软雅黑" w:cs="微软雅黑"/>
                <w:color w:val="333333"/>
                <w:sz w:val="21"/>
                <w:szCs w:val="21"/>
                <w:u w:val="none"/>
              </w:rPr>
              <w:t>）</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8</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住所证明（住所应符合房屋用途管理的有关规定，自有用房的应提交不动产权证；租赁用房的，应提交房屋租赁合同书、不动产权证）</w:t>
            </w:r>
          </w:p>
        </w:tc>
        <w:tc>
          <w:tcPr>
            <w:tcW w:w="109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申请人自备</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left"/>
        <w:rPr>
          <w:rFonts w:hint="eastAsia" w:ascii="微软雅黑" w:hAnsi="微软雅黑" w:eastAsia="微软雅黑" w:cs="微软雅黑"/>
          <w:color w:val="333333"/>
          <w:sz w:val="21"/>
          <w:szCs w:val="21"/>
          <w:u w:val="none"/>
        </w:rPr>
      </w:pPr>
      <w:r>
        <w:rPr>
          <w:rStyle w:val="6"/>
          <w:rFonts w:hint="eastAsia" w:ascii="仿宋" w:hAnsi="仿宋" w:eastAsia="仿宋" w:cs="仿宋"/>
          <w:i w:val="0"/>
          <w:caps w:val="0"/>
          <w:color w:val="333333"/>
          <w:spacing w:val="0"/>
          <w:sz w:val="30"/>
          <w:szCs w:val="30"/>
          <w:u w:val="none"/>
          <w:shd w:val="clear" w:fill="FFFFFF"/>
        </w:rPr>
        <w:t>（四）律师事务所变更组织形式申请材料目录</w:t>
      </w:r>
    </w:p>
    <w:tbl>
      <w:tblPr>
        <w:tblStyle w:val="4"/>
        <w:tblW w:w="8505" w:type="dxa"/>
        <w:jc w:val="center"/>
        <w:tblCellSpacing w:w="0"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5"/>
        <w:gridCol w:w="2160"/>
        <w:gridCol w:w="1095"/>
        <w:gridCol w:w="705"/>
        <w:gridCol w:w="198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jc w:val="center"/>
        </w:trPr>
        <w:tc>
          <w:tcPr>
            <w:tcW w:w="67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序号</w:t>
            </w:r>
          </w:p>
        </w:tc>
        <w:tc>
          <w:tcPr>
            <w:tcW w:w="216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宋体" w:hAnsi="宋体" w:eastAsia="宋体" w:cs="宋体"/>
                <w:color w:val="353535"/>
                <w:sz w:val="21"/>
                <w:szCs w:val="21"/>
                <w:u w:val="none"/>
              </w:rPr>
              <w:t>材料名称</w:t>
            </w:r>
          </w:p>
        </w:tc>
        <w:tc>
          <w:tcPr>
            <w:tcW w:w="109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材料形式</w:t>
            </w:r>
          </w:p>
        </w:tc>
        <w:tc>
          <w:tcPr>
            <w:tcW w:w="70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份数</w:t>
            </w:r>
          </w:p>
        </w:tc>
        <w:tc>
          <w:tcPr>
            <w:tcW w:w="198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宋体" w:hAnsi="宋体" w:eastAsia="宋体" w:cs="宋体"/>
                <w:color w:val="353535"/>
                <w:sz w:val="21"/>
                <w:szCs w:val="21"/>
                <w:u w:val="none"/>
              </w:rPr>
              <w:t>材料来源</w:t>
            </w:r>
          </w:p>
        </w:tc>
        <w:tc>
          <w:tcPr>
            <w:tcW w:w="18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《律师事务所变更组织形式申请表》</w:t>
            </w:r>
          </w:p>
        </w:tc>
        <w:tc>
          <w:tcPr>
            <w:tcW w:w="109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扫描件</w:t>
            </w:r>
            <w:r>
              <w:rPr>
                <w:rFonts w:hint="default" w:ascii="Calibri" w:hAnsi="Calibri" w:eastAsia="微软雅黑" w:cs="Calibri"/>
                <w:color w:val="333333"/>
                <w:sz w:val="21"/>
                <w:szCs w:val="21"/>
                <w:u w:val="none"/>
              </w:rPr>
              <w:t>PDF</w:t>
            </w:r>
            <w:r>
              <w:rPr>
                <w:rFonts w:hint="eastAsia" w:ascii="宋体" w:hAnsi="宋体" w:eastAsia="宋体" w:cs="宋体"/>
                <w:color w:val="333333"/>
                <w:sz w:val="21"/>
                <w:szCs w:val="21"/>
                <w:u w:val="none"/>
              </w:rPr>
              <w:t>形式</w:t>
            </w:r>
          </w:p>
        </w:tc>
        <w:tc>
          <w:tcPr>
            <w:tcW w:w="70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r>
              <w:rPr>
                <w:rFonts w:hint="eastAsia" w:ascii="宋体" w:hAnsi="宋体" w:eastAsia="宋体" w:cs="宋体"/>
                <w:color w:val="333333"/>
                <w:sz w:val="21"/>
                <w:szCs w:val="21"/>
                <w:u w:val="none"/>
              </w:rPr>
              <w:t>份</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申请人自备（下载本指南附件</w:t>
            </w:r>
            <w:r>
              <w:rPr>
                <w:rFonts w:hint="eastAsia" w:ascii="宋体" w:hAnsi="宋体" w:eastAsia="宋体" w:cs="宋体"/>
                <w:color w:val="333333"/>
                <w:sz w:val="18"/>
                <w:szCs w:val="18"/>
                <w:u w:val="none"/>
              </w:rPr>
              <w:t>10</w:t>
            </w:r>
            <w:r>
              <w:rPr>
                <w:rFonts w:hint="eastAsia" w:ascii="微软雅黑" w:hAnsi="微软雅黑" w:eastAsia="微软雅黑" w:cs="微软雅黑"/>
                <w:color w:val="333333"/>
                <w:sz w:val="21"/>
                <w:szCs w:val="21"/>
                <w:u w:val="none"/>
              </w:rPr>
              <w:t>）</w:t>
            </w:r>
          </w:p>
        </w:tc>
        <w:tc>
          <w:tcPr>
            <w:tcW w:w="189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材料要求：无须提交纸质申请材料（即所有申请材料扫描后通过云南律师工作管理系统提交，扫描件需保持页面清晰并可下载打印）。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办理流程：在云南律师工作管理系统中凭本所账号在线提交变更申请，待云南省司法厅许可后按本附件1《办证流程指南》提示办理变更事宜。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2</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律师事务所变更组织形式情况报告</w:t>
            </w:r>
            <w:r>
              <w:rPr>
                <w:rFonts w:hint="eastAsia" w:ascii="宋体" w:hAnsi="宋体" w:eastAsia="宋体" w:cs="宋体"/>
                <w:color w:val="333333"/>
                <w:sz w:val="19"/>
                <w:szCs w:val="19"/>
                <w:u w:val="none"/>
              </w:rPr>
              <w:t>1</w:t>
            </w:r>
            <w:r>
              <w:rPr>
                <w:rFonts w:hint="eastAsia" w:ascii="微软雅黑" w:hAnsi="微软雅黑" w:eastAsia="微软雅黑" w:cs="微软雅黑"/>
                <w:color w:val="333333"/>
                <w:sz w:val="21"/>
                <w:szCs w:val="21"/>
                <w:u w:val="none"/>
              </w:rPr>
              <w:t>份（报告需说明律师事务所变更组织形式前的业务、人员、资产、债务等情况，以及变更过程中对业务衔接、人员安排、资产处置、债务承担等事项的处置情况）</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申请人自备</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3</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原律师事务所执业许可证（含正本和副本</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省司法厅颁发</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4</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按照拟变更后的律师事务所组织形式，提交符合本指南《律师事务所设立许可》要求的所有材料</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5</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合伙律师事务所变更为个人律师事务所的，还需提交原所合伙人签名的并加盖律师事务所公章的决定变更律师事务所组织形式的合伙人会议决议</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申请人自备（合伙人会议决议参照本指南附件</w:t>
            </w:r>
            <w:r>
              <w:rPr>
                <w:rFonts w:hint="eastAsia" w:ascii="宋体" w:hAnsi="宋体" w:eastAsia="宋体" w:cs="宋体"/>
                <w:color w:val="333333"/>
                <w:sz w:val="19"/>
                <w:szCs w:val="19"/>
                <w:u w:val="none"/>
              </w:rPr>
              <w:t>7</w:t>
            </w:r>
            <w:r>
              <w:rPr>
                <w:rFonts w:hint="eastAsia" w:ascii="微软雅黑" w:hAnsi="微软雅黑" w:eastAsia="微软雅黑" w:cs="微软雅黑"/>
                <w:color w:val="333333"/>
                <w:sz w:val="21"/>
                <w:szCs w:val="21"/>
                <w:u w:val="none"/>
              </w:rPr>
              <w:t>）</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left"/>
        <w:rPr>
          <w:rFonts w:hint="eastAsia" w:ascii="微软雅黑" w:hAnsi="微软雅黑" w:eastAsia="微软雅黑" w:cs="微软雅黑"/>
          <w:color w:val="333333"/>
          <w:sz w:val="21"/>
          <w:szCs w:val="21"/>
          <w:u w:val="none"/>
        </w:rPr>
      </w:pPr>
      <w:r>
        <w:rPr>
          <w:rStyle w:val="6"/>
          <w:rFonts w:hint="eastAsia" w:ascii="仿宋" w:hAnsi="仿宋" w:eastAsia="仿宋" w:cs="仿宋"/>
          <w:i w:val="0"/>
          <w:caps w:val="0"/>
          <w:color w:val="333333"/>
          <w:spacing w:val="0"/>
          <w:sz w:val="30"/>
          <w:szCs w:val="30"/>
          <w:u w:val="none"/>
          <w:shd w:val="clear" w:fill="FFFFFF"/>
        </w:rPr>
        <w:t>（五）律师事务所（分所）变更名称申请材料目录</w:t>
      </w:r>
    </w:p>
    <w:tbl>
      <w:tblPr>
        <w:tblStyle w:val="4"/>
        <w:tblW w:w="8505" w:type="dxa"/>
        <w:jc w:val="center"/>
        <w:tblCellSpacing w:w="0"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5"/>
        <w:gridCol w:w="2160"/>
        <w:gridCol w:w="1095"/>
        <w:gridCol w:w="705"/>
        <w:gridCol w:w="198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blCellSpacing w:w="0" w:type="dxa"/>
          <w:jc w:val="center"/>
        </w:trPr>
        <w:tc>
          <w:tcPr>
            <w:tcW w:w="67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序号</w:t>
            </w:r>
          </w:p>
        </w:tc>
        <w:tc>
          <w:tcPr>
            <w:tcW w:w="216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宋体" w:hAnsi="宋体" w:eastAsia="宋体" w:cs="宋体"/>
                <w:color w:val="353535"/>
                <w:sz w:val="21"/>
                <w:szCs w:val="21"/>
                <w:u w:val="none"/>
              </w:rPr>
              <w:t>材料名称</w:t>
            </w:r>
          </w:p>
        </w:tc>
        <w:tc>
          <w:tcPr>
            <w:tcW w:w="109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材料形式</w:t>
            </w:r>
          </w:p>
        </w:tc>
        <w:tc>
          <w:tcPr>
            <w:tcW w:w="70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份数</w:t>
            </w:r>
          </w:p>
        </w:tc>
        <w:tc>
          <w:tcPr>
            <w:tcW w:w="198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宋体" w:hAnsi="宋体" w:eastAsia="宋体" w:cs="宋体"/>
                <w:color w:val="353535"/>
                <w:sz w:val="21"/>
                <w:szCs w:val="21"/>
                <w:u w:val="none"/>
              </w:rPr>
              <w:t>材料来源</w:t>
            </w:r>
          </w:p>
        </w:tc>
        <w:tc>
          <w:tcPr>
            <w:tcW w:w="18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变更名称申请表</w:t>
            </w:r>
          </w:p>
        </w:tc>
        <w:tc>
          <w:tcPr>
            <w:tcW w:w="109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扫描件</w:t>
            </w:r>
            <w:r>
              <w:rPr>
                <w:rFonts w:hint="default" w:ascii="Calibri" w:hAnsi="Calibri" w:eastAsia="微软雅黑" w:cs="Calibri"/>
                <w:color w:val="333333"/>
                <w:sz w:val="21"/>
                <w:szCs w:val="21"/>
                <w:u w:val="none"/>
              </w:rPr>
              <w:t>PDF</w:t>
            </w:r>
            <w:r>
              <w:rPr>
                <w:rFonts w:hint="eastAsia" w:ascii="宋体" w:hAnsi="宋体" w:eastAsia="宋体" w:cs="宋体"/>
                <w:color w:val="333333"/>
                <w:sz w:val="21"/>
                <w:szCs w:val="21"/>
                <w:u w:val="none"/>
              </w:rPr>
              <w:t>形式</w:t>
            </w:r>
          </w:p>
        </w:tc>
        <w:tc>
          <w:tcPr>
            <w:tcW w:w="70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r>
              <w:rPr>
                <w:rFonts w:hint="eastAsia" w:ascii="宋体" w:hAnsi="宋体" w:eastAsia="宋体" w:cs="宋体"/>
                <w:color w:val="333333"/>
                <w:sz w:val="21"/>
                <w:szCs w:val="21"/>
                <w:u w:val="none"/>
              </w:rPr>
              <w:t>份</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申请人自备（下载本指南附件</w:t>
            </w:r>
            <w:r>
              <w:rPr>
                <w:rFonts w:hint="eastAsia" w:ascii="宋体" w:hAnsi="宋体" w:eastAsia="宋体" w:cs="宋体"/>
                <w:color w:val="333333"/>
                <w:sz w:val="18"/>
                <w:szCs w:val="18"/>
                <w:u w:val="none"/>
              </w:rPr>
              <w:t>11</w:t>
            </w:r>
            <w:r>
              <w:rPr>
                <w:rFonts w:hint="eastAsia" w:ascii="微软雅黑" w:hAnsi="微软雅黑" w:eastAsia="微软雅黑" w:cs="微软雅黑"/>
                <w:color w:val="333333"/>
                <w:sz w:val="21"/>
                <w:szCs w:val="21"/>
                <w:u w:val="none"/>
              </w:rPr>
              <w:t>）</w:t>
            </w:r>
          </w:p>
        </w:tc>
        <w:tc>
          <w:tcPr>
            <w:tcW w:w="189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材料要求：无须提交纸质申请材料（即所有申请材料扫描后通过云南律师工作管理系统提交，扫描件需保持页面清晰并可下载打印）。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办理流程：</w:t>
            </w:r>
            <w:r>
              <w:rPr>
                <w:rFonts w:hint="eastAsia" w:ascii="宋体" w:hAnsi="宋体" w:eastAsia="宋体" w:cs="宋体"/>
                <w:color w:val="333333"/>
                <w:sz w:val="19"/>
                <w:szCs w:val="19"/>
                <w:u w:val="none"/>
              </w:rPr>
              <w:t>1.</w:t>
            </w:r>
            <w:r>
              <w:rPr>
                <w:rFonts w:hint="eastAsia" w:ascii="微软雅黑" w:hAnsi="微软雅黑" w:eastAsia="微软雅黑" w:cs="微软雅黑"/>
                <w:color w:val="333333"/>
                <w:sz w:val="21"/>
                <w:szCs w:val="21"/>
                <w:u w:val="none"/>
              </w:rPr>
              <w:t>在云南律师工作管理系统中按《律师事务所名称预审核办事指南》指引申请名称预核准；</w:t>
            </w:r>
            <w:r>
              <w:rPr>
                <w:rFonts w:hint="eastAsia" w:ascii="宋体" w:hAnsi="宋体" w:eastAsia="宋体" w:cs="宋体"/>
                <w:color w:val="333333"/>
                <w:sz w:val="19"/>
                <w:szCs w:val="19"/>
                <w:u w:val="none"/>
              </w:rPr>
              <w:t>2.</w:t>
            </w:r>
            <w:r>
              <w:rPr>
                <w:rFonts w:hint="eastAsia" w:ascii="微软雅黑" w:hAnsi="微软雅黑" w:eastAsia="微软雅黑" w:cs="微软雅黑"/>
                <w:color w:val="333333"/>
                <w:sz w:val="21"/>
                <w:szCs w:val="21"/>
                <w:u w:val="none"/>
              </w:rPr>
              <w:t>名称核准后在云南律师工作管理系统中凭本所账号在线提起变更申请，待云南省司法厅许可后按本附件1《办证流程指南》提示办理变更事宜</w:t>
            </w:r>
            <w:r>
              <w:rPr>
                <w:rStyle w:val="6"/>
                <w:rFonts w:hint="eastAsia" w:ascii="微软雅黑" w:hAnsi="微软雅黑" w:eastAsia="微软雅黑" w:cs="微软雅黑"/>
                <w:color w:val="333333"/>
                <w:sz w:val="21"/>
                <w:szCs w:val="21"/>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2</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新的律师事务所章程（合伙律师事务所还需提交全体合伙人签名并加盖律师事务所公章的决定变更律师事务所名称的合伙人会议决议及经全体合伙人签名并加盖律师事务所公章的新的律师事务所章程、合伙协议）</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w:t>
            </w:r>
            <w:r>
              <w:rPr>
                <w:rStyle w:val="6"/>
                <w:rFonts w:hint="eastAsia" w:ascii="微软雅黑" w:hAnsi="微软雅黑" w:eastAsia="微软雅黑" w:cs="微软雅黑"/>
                <w:color w:val="333333"/>
                <w:sz w:val="21"/>
                <w:szCs w:val="21"/>
                <w:u w:val="none"/>
              </w:rPr>
              <w:t>（</w:t>
            </w:r>
            <w:r>
              <w:rPr>
                <w:rFonts w:hint="eastAsia" w:ascii="微软雅黑" w:hAnsi="微软雅黑" w:eastAsia="微软雅黑" w:cs="微软雅黑"/>
                <w:color w:val="333333"/>
                <w:sz w:val="21"/>
                <w:szCs w:val="21"/>
                <w:u w:val="none"/>
              </w:rPr>
              <w:t>合伙人会议决议参照本指南附件</w:t>
            </w:r>
            <w:r>
              <w:rPr>
                <w:rFonts w:hint="eastAsia" w:ascii="宋体" w:hAnsi="宋体" w:eastAsia="宋体" w:cs="宋体"/>
                <w:color w:val="333333"/>
                <w:sz w:val="19"/>
                <w:szCs w:val="19"/>
                <w:u w:val="none"/>
              </w:rPr>
              <w:t>7</w:t>
            </w:r>
            <w:r>
              <w:rPr>
                <w:rFonts w:hint="eastAsia" w:ascii="微软雅黑" w:hAnsi="微软雅黑" w:eastAsia="微软雅黑" w:cs="微软雅黑"/>
                <w:color w:val="333333"/>
                <w:sz w:val="21"/>
                <w:szCs w:val="21"/>
                <w:u w:val="none"/>
              </w:rPr>
              <w:t>）</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3</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律师事务所执业许可证（含正本和副本）</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省司法厅颁发</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left"/>
        <w:rPr>
          <w:rFonts w:hint="eastAsia" w:ascii="微软雅黑" w:hAnsi="微软雅黑" w:eastAsia="微软雅黑" w:cs="微软雅黑"/>
          <w:color w:val="333333"/>
          <w:sz w:val="21"/>
          <w:szCs w:val="21"/>
          <w:u w:val="none"/>
        </w:rPr>
      </w:pPr>
      <w:r>
        <w:rPr>
          <w:rStyle w:val="6"/>
          <w:rFonts w:hint="eastAsia" w:ascii="仿宋" w:hAnsi="仿宋" w:eastAsia="仿宋" w:cs="仿宋"/>
          <w:i w:val="0"/>
          <w:caps w:val="0"/>
          <w:color w:val="333333"/>
          <w:spacing w:val="0"/>
          <w:sz w:val="30"/>
          <w:szCs w:val="30"/>
          <w:u w:val="none"/>
          <w:shd w:val="clear" w:fill="FFFFFF"/>
        </w:rPr>
        <w:t>（六）律师事务所（分所）变更负责人申请材料目录</w:t>
      </w:r>
    </w:p>
    <w:tbl>
      <w:tblPr>
        <w:tblStyle w:val="4"/>
        <w:tblW w:w="8505" w:type="dxa"/>
        <w:jc w:val="center"/>
        <w:tblCellSpacing w:w="0"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5"/>
        <w:gridCol w:w="2160"/>
        <w:gridCol w:w="1095"/>
        <w:gridCol w:w="705"/>
        <w:gridCol w:w="198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jc w:val="center"/>
        </w:trPr>
        <w:tc>
          <w:tcPr>
            <w:tcW w:w="67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序号</w:t>
            </w:r>
          </w:p>
        </w:tc>
        <w:tc>
          <w:tcPr>
            <w:tcW w:w="216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宋体" w:hAnsi="宋体" w:eastAsia="宋体" w:cs="宋体"/>
                <w:color w:val="353535"/>
                <w:sz w:val="21"/>
                <w:szCs w:val="21"/>
                <w:u w:val="none"/>
              </w:rPr>
              <w:t>材料名称</w:t>
            </w:r>
          </w:p>
        </w:tc>
        <w:tc>
          <w:tcPr>
            <w:tcW w:w="109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材料形式</w:t>
            </w:r>
          </w:p>
        </w:tc>
        <w:tc>
          <w:tcPr>
            <w:tcW w:w="70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份数</w:t>
            </w:r>
          </w:p>
        </w:tc>
        <w:tc>
          <w:tcPr>
            <w:tcW w:w="198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宋体" w:hAnsi="宋体" w:eastAsia="宋体" w:cs="宋体"/>
                <w:color w:val="353535"/>
                <w:sz w:val="21"/>
                <w:szCs w:val="21"/>
                <w:u w:val="none"/>
              </w:rPr>
              <w:t>材料来源</w:t>
            </w:r>
          </w:p>
        </w:tc>
        <w:tc>
          <w:tcPr>
            <w:tcW w:w="18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变更负责人申请表</w:t>
            </w:r>
          </w:p>
        </w:tc>
        <w:tc>
          <w:tcPr>
            <w:tcW w:w="109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扫描件</w:t>
            </w:r>
            <w:r>
              <w:rPr>
                <w:rFonts w:hint="default" w:ascii="Calibri" w:hAnsi="Calibri" w:eastAsia="微软雅黑" w:cs="Calibri"/>
                <w:color w:val="333333"/>
                <w:sz w:val="21"/>
                <w:szCs w:val="21"/>
                <w:u w:val="none"/>
              </w:rPr>
              <w:t>PDF</w:t>
            </w:r>
            <w:r>
              <w:rPr>
                <w:rFonts w:hint="eastAsia" w:ascii="宋体" w:hAnsi="宋体" w:eastAsia="宋体" w:cs="宋体"/>
                <w:color w:val="333333"/>
                <w:sz w:val="21"/>
                <w:szCs w:val="21"/>
                <w:u w:val="none"/>
              </w:rPr>
              <w:t>形式</w:t>
            </w:r>
          </w:p>
        </w:tc>
        <w:tc>
          <w:tcPr>
            <w:tcW w:w="70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r>
              <w:rPr>
                <w:rFonts w:hint="eastAsia" w:ascii="宋体" w:hAnsi="宋体" w:eastAsia="宋体" w:cs="宋体"/>
                <w:color w:val="333333"/>
                <w:sz w:val="21"/>
                <w:szCs w:val="21"/>
                <w:u w:val="none"/>
              </w:rPr>
              <w:t>份</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申请人自备（下载本指南附件12）</w:t>
            </w:r>
          </w:p>
        </w:tc>
        <w:tc>
          <w:tcPr>
            <w:tcW w:w="189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材料要求：无须提交纸质申请材料（即所有申请材料扫描后通过云南律师工作管理系统提交，扫描件需保持页面清晰并可下载打印）。</w:t>
            </w:r>
            <w:r>
              <w:rPr>
                <w:rFonts w:hint="eastAsia" w:ascii="宋体" w:hAnsi="宋体" w:eastAsia="宋体" w:cs="宋体"/>
                <w:color w:val="333333"/>
                <w:sz w:val="18"/>
                <w:szCs w:val="18"/>
                <w:u w:val="none"/>
              </w:rPr>
              <w:t>办理流程：1.在云南律师工作管理系统中凭本所账号提起变更申请；2. </w:t>
            </w:r>
            <w:r>
              <w:rPr>
                <w:rFonts w:hint="eastAsia" w:ascii="微软雅黑" w:hAnsi="微软雅黑" w:eastAsia="微软雅黑" w:cs="微软雅黑"/>
                <w:color w:val="333333"/>
                <w:sz w:val="21"/>
                <w:szCs w:val="21"/>
                <w:u w:val="none"/>
              </w:rPr>
              <w:t>待云南省司法厅许可后按本附件1《办证流程指南》提示办理变更事宜。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2</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律师事务所执业许可证（含正本和副本）</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省司法厅颁发</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3</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分所变更负责人的，还需提交本所关于选任拟任分所负责人的合伙人会议决议及该人选符合《律师法》第十九条和《律师事务所管理办法》第三十四条第一款第五项规定条件的书面承诺</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本所出具（承诺参照本指南附件</w:t>
            </w:r>
            <w:r>
              <w:rPr>
                <w:rFonts w:hint="eastAsia" w:ascii="宋体" w:hAnsi="宋体" w:eastAsia="宋体" w:cs="宋体"/>
                <w:color w:val="333333"/>
                <w:sz w:val="18"/>
                <w:szCs w:val="18"/>
                <w:u w:val="none"/>
              </w:rPr>
              <w:t>6</w:t>
            </w:r>
            <w:r>
              <w:rPr>
                <w:rFonts w:hint="eastAsia" w:ascii="微软雅黑" w:hAnsi="微软雅黑" w:eastAsia="微软雅黑" w:cs="微软雅黑"/>
                <w:color w:val="333333"/>
                <w:sz w:val="21"/>
                <w:szCs w:val="21"/>
                <w:u w:val="none"/>
              </w:rPr>
              <w:t>）</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4</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合伙律师事务所变更负责人的，还需提交合伙人签名的并加盖律师事务所公章的决定变更律师事务所负责人的合伙人会议决议</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申请人自备（合伙人会议决议参照本指南附件</w:t>
            </w:r>
            <w:r>
              <w:rPr>
                <w:rFonts w:hint="eastAsia" w:ascii="宋体" w:hAnsi="宋体" w:eastAsia="宋体" w:cs="宋体"/>
                <w:color w:val="333333"/>
                <w:sz w:val="19"/>
                <w:szCs w:val="19"/>
                <w:u w:val="none"/>
              </w:rPr>
              <w:t>7</w:t>
            </w:r>
            <w:r>
              <w:rPr>
                <w:rFonts w:hint="eastAsia" w:ascii="微软雅黑" w:hAnsi="微软雅黑" w:eastAsia="微软雅黑" w:cs="微软雅黑"/>
                <w:color w:val="333333"/>
                <w:sz w:val="21"/>
                <w:szCs w:val="21"/>
                <w:u w:val="none"/>
              </w:rPr>
              <w:t>）</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5</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国资所变更负责人的，还需提交主管司法行政机关出具的任命文件</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主管司法行政机关出具</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left"/>
        <w:rPr>
          <w:rFonts w:hint="eastAsia" w:ascii="微软雅黑" w:hAnsi="微软雅黑" w:eastAsia="微软雅黑" w:cs="微软雅黑"/>
          <w:color w:val="333333"/>
          <w:sz w:val="21"/>
          <w:szCs w:val="21"/>
          <w:u w:val="none"/>
        </w:rPr>
      </w:pPr>
      <w:r>
        <w:rPr>
          <w:rStyle w:val="6"/>
          <w:rFonts w:hint="eastAsia" w:ascii="仿宋" w:hAnsi="仿宋" w:eastAsia="仿宋" w:cs="仿宋"/>
          <w:i w:val="0"/>
          <w:caps w:val="0"/>
          <w:color w:val="333333"/>
          <w:spacing w:val="0"/>
          <w:sz w:val="30"/>
          <w:szCs w:val="30"/>
          <w:u w:val="none"/>
          <w:shd w:val="clear" w:fill="FFFFFF"/>
        </w:rPr>
        <w:t>（七）律师事务所变更章程申请材料目录</w:t>
      </w:r>
    </w:p>
    <w:tbl>
      <w:tblPr>
        <w:tblStyle w:val="4"/>
        <w:tblW w:w="8505" w:type="dxa"/>
        <w:jc w:val="center"/>
        <w:tblCellSpacing w:w="0"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5"/>
        <w:gridCol w:w="2160"/>
        <w:gridCol w:w="1095"/>
        <w:gridCol w:w="705"/>
        <w:gridCol w:w="198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blCellSpacing w:w="0" w:type="dxa"/>
          <w:jc w:val="center"/>
        </w:trPr>
        <w:tc>
          <w:tcPr>
            <w:tcW w:w="67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序号</w:t>
            </w:r>
          </w:p>
        </w:tc>
        <w:tc>
          <w:tcPr>
            <w:tcW w:w="216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微软雅黑" w:hAnsi="微软雅黑" w:eastAsia="微软雅黑" w:cs="微软雅黑"/>
                <w:color w:val="353535"/>
                <w:sz w:val="21"/>
                <w:szCs w:val="21"/>
                <w:u w:val="none"/>
              </w:rPr>
              <w:t>材料名称</w:t>
            </w:r>
          </w:p>
        </w:tc>
        <w:tc>
          <w:tcPr>
            <w:tcW w:w="109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材料形式</w:t>
            </w:r>
          </w:p>
        </w:tc>
        <w:tc>
          <w:tcPr>
            <w:tcW w:w="70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份数</w:t>
            </w:r>
          </w:p>
        </w:tc>
        <w:tc>
          <w:tcPr>
            <w:tcW w:w="198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微软雅黑" w:hAnsi="微软雅黑" w:eastAsia="微软雅黑" w:cs="微软雅黑"/>
                <w:color w:val="353535"/>
                <w:sz w:val="21"/>
                <w:szCs w:val="21"/>
                <w:u w:val="none"/>
              </w:rPr>
              <w:t>材料来源</w:t>
            </w:r>
          </w:p>
        </w:tc>
        <w:tc>
          <w:tcPr>
            <w:tcW w:w="18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变更章程申请表</w:t>
            </w:r>
          </w:p>
        </w:tc>
        <w:tc>
          <w:tcPr>
            <w:tcW w:w="109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扫描件</w:t>
            </w:r>
            <w:r>
              <w:rPr>
                <w:rFonts w:hint="default" w:ascii="Calibri" w:hAnsi="Calibri" w:eastAsia="微软雅黑" w:cs="Calibri"/>
                <w:color w:val="333333"/>
                <w:sz w:val="21"/>
                <w:szCs w:val="21"/>
                <w:u w:val="none"/>
              </w:rPr>
              <w:t>PDF</w:t>
            </w:r>
            <w:r>
              <w:rPr>
                <w:rFonts w:hint="eastAsia" w:ascii="宋体" w:hAnsi="宋体" w:eastAsia="宋体" w:cs="宋体"/>
                <w:color w:val="333333"/>
                <w:sz w:val="21"/>
                <w:szCs w:val="21"/>
                <w:u w:val="none"/>
              </w:rPr>
              <w:t>形式</w:t>
            </w:r>
          </w:p>
        </w:tc>
        <w:tc>
          <w:tcPr>
            <w:tcW w:w="70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r>
              <w:rPr>
                <w:rFonts w:hint="eastAsia" w:ascii="宋体" w:hAnsi="宋体" w:eastAsia="宋体" w:cs="宋体"/>
                <w:color w:val="333333"/>
                <w:sz w:val="21"/>
                <w:szCs w:val="21"/>
                <w:u w:val="none"/>
              </w:rPr>
              <w:t>份</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申请人自备（下载本指南附件</w:t>
            </w:r>
            <w:r>
              <w:rPr>
                <w:rFonts w:hint="eastAsia" w:ascii="宋体" w:hAnsi="宋体" w:eastAsia="宋体" w:cs="宋体"/>
                <w:color w:val="333333"/>
                <w:sz w:val="18"/>
                <w:szCs w:val="18"/>
                <w:u w:val="none"/>
              </w:rPr>
              <w:t>13</w:t>
            </w:r>
            <w:r>
              <w:rPr>
                <w:rFonts w:hint="eastAsia" w:ascii="微软雅黑" w:hAnsi="微软雅黑" w:eastAsia="微软雅黑" w:cs="微软雅黑"/>
                <w:color w:val="333333"/>
                <w:sz w:val="21"/>
                <w:szCs w:val="21"/>
                <w:u w:val="none"/>
              </w:rPr>
              <w:t>）</w:t>
            </w:r>
          </w:p>
        </w:tc>
        <w:tc>
          <w:tcPr>
            <w:tcW w:w="189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材料要求：1.章程必须按照《律师事务所管理办法》第三、四、十六条规定制定；2.无须提交纸质申请材料（即所有申请材料扫描后通过云南律师工作管理系统提交，扫描件需保持页面清晰并可下载打印）。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办理流程：1. 在云南律师工作管理系统中凭本所账号提起变更申请；2. 待省司法厅审核许可后章程即可生效.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2</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修订后的律师事务所变更章程</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3</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合伙律师事务所变更章程的，还需提交全体合伙人签名并加盖律师事务所公章的决定变更律师事务所章程合伙协议的合伙人会议决议及经全体合伙人签名并加盖律师事务所公章的新的律师事务所合伙协议</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w:t>
            </w:r>
            <w:r>
              <w:rPr>
                <w:rStyle w:val="6"/>
                <w:rFonts w:hint="eastAsia" w:ascii="微软雅黑" w:hAnsi="微软雅黑" w:eastAsia="微软雅黑" w:cs="微软雅黑"/>
                <w:color w:val="333333"/>
                <w:sz w:val="21"/>
                <w:szCs w:val="21"/>
                <w:u w:val="none"/>
              </w:rPr>
              <w:t>（</w:t>
            </w:r>
            <w:r>
              <w:rPr>
                <w:rFonts w:hint="eastAsia" w:ascii="微软雅黑" w:hAnsi="微软雅黑" w:eastAsia="微软雅黑" w:cs="微软雅黑"/>
                <w:color w:val="333333"/>
                <w:sz w:val="21"/>
                <w:szCs w:val="21"/>
                <w:u w:val="none"/>
              </w:rPr>
              <w:t>合伙人会议决议参照本指南附件</w:t>
            </w:r>
            <w:r>
              <w:rPr>
                <w:rFonts w:hint="eastAsia" w:ascii="宋体" w:hAnsi="宋体" w:eastAsia="宋体" w:cs="宋体"/>
                <w:color w:val="333333"/>
                <w:sz w:val="19"/>
                <w:szCs w:val="19"/>
                <w:u w:val="none"/>
              </w:rPr>
              <w:t>7</w:t>
            </w:r>
            <w:r>
              <w:rPr>
                <w:rFonts w:hint="eastAsia" w:ascii="微软雅黑" w:hAnsi="微软雅黑" w:eastAsia="微软雅黑" w:cs="微软雅黑"/>
                <w:color w:val="333333"/>
                <w:sz w:val="21"/>
                <w:szCs w:val="21"/>
                <w:u w:val="none"/>
              </w:rPr>
              <w:t>）</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left"/>
        <w:rPr>
          <w:rFonts w:hint="eastAsia" w:ascii="微软雅黑" w:hAnsi="微软雅黑" w:eastAsia="微软雅黑" w:cs="微软雅黑"/>
          <w:color w:val="333333"/>
          <w:sz w:val="21"/>
          <w:szCs w:val="21"/>
          <w:u w:val="none"/>
        </w:rPr>
      </w:pPr>
      <w:r>
        <w:rPr>
          <w:rStyle w:val="6"/>
          <w:rFonts w:hint="eastAsia" w:ascii="仿宋" w:hAnsi="仿宋" w:eastAsia="仿宋" w:cs="仿宋"/>
          <w:i w:val="0"/>
          <w:caps w:val="0"/>
          <w:color w:val="333333"/>
          <w:spacing w:val="0"/>
          <w:sz w:val="30"/>
          <w:szCs w:val="30"/>
          <w:u w:val="none"/>
          <w:shd w:val="clear" w:fill="FFFFFF"/>
        </w:rPr>
        <w:t>（八）合伙律师事务所变更合伙协议申请材料目录</w:t>
      </w:r>
    </w:p>
    <w:tbl>
      <w:tblPr>
        <w:tblStyle w:val="4"/>
        <w:tblW w:w="8505" w:type="dxa"/>
        <w:jc w:val="center"/>
        <w:tblCellSpacing w:w="0"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5"/>
        <w:gridCol w:w="2160"/>
        <w:gridCol w:w="1095"/>
        <w:gridCol w:w="705"/>
        <w:gridCol w:w="198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jc w:val="center"/>
        </w:trPr>
        <w:tc>
          <w:tcPr>
            <w:tcW w:w="67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序号</w:t>
            </w:r>
          </w:p>
        </w:tc>
        <w:tc>
          <w:tcPr>
            <w:tcW w:w="216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微软雅黑" w:hAnsi="微软雅黑" w:eastAsia="微软雅黑" w:cs="微软雅黑"/>
                <w:color w:val="353535"/>
                <w:sz w:val="21"/>
                <w:szCs w:val="21"/>
                <w:u w:val="none"/>
              </w:rPr>
              <w:t>材料名称</w:t>
            </w:r>
          </w:p>
        </w:tc>
        <w:tc>
          <w:tcPr>
            <w:tcW w:w="109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材料形式</w:t>
            </w:r>
          </w:p>
        </w:tc>
        <w:tc>
          <w:tcPr>
            <w:tcW w:w="70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份数</w:t>
            </w:r>
          </w:p>
        </w:tc>
        <w:tc>
          <w:tcPr>
            <w:tcW w:w="198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微软雅黑" w:hAnsi="微软雅黑" w:eastAsia="微软雅黑" w:cs="微软雅黑"/>
                <w:color w:val="353535"/>
                <w:sz w:val="21"/>
                <w:szCs w:val="21"/>
                <w:u w:val="none"/>
              </w:rPr>
              <w:t>材料来源</w:t>
            </w:r>
          </w:p>
        </w:tc>
        <w:tc>
          <w:tcPr>
            <w:tcW w:w="18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变更合伙协议申请表</w:t>
            </w:r>
          </w:p>
        </w:tc>
        <w:tc>
          <w:tcPr>
            <w:tcW w:w="109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扫描件</w:t>
            </w:r>
            <w:r>
              <w:rPr>
                <w:rFonts w:hint="default" w:ascii="Calibri" w:hAnsi="Calibri" w:eastAsia="微软雅黑" w:cs="Calibri"/>
                <w:color w:val="333333"/>
                <w:sz w:val="21"/>
                <w:szCs w:val="21"/>
                <w:u w:val="none"/>
              </w:rPr>
              <w:t>PDF</w:t>
            </w:r>
            <w:r>
              <w:rPr>
                <w:rFonts w:hint="eastAsia" w:ascii="宋体" w:hAnsi="宋体" w:eastAsia="宋体" w:cs="宋体"/>
                <w:color w:val="333333"/>
                <w:sz w:val="21"/>
                <w:szCs w:val="21"/>
                <w:u w:val="none"/>
              </w:rPr>
              <w:t>形式</w:t>
            </w:r>
          </w:p>
        </w:tc>
        <w:tc>
          <w:tcPr>
            <w:tcW w:w="70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r>
              <w:rPr>
                <w:rFonts w:hint="eastAsia" w:ascii="宋体" w:hAnsi="宋体" w:eastAsia="宋体" w:cs="宋体"/>
                <w:color w:val="333333"/>
                <w:sz w:val="21"/>
                <w:szCs w:val="21"/>
                <w:u w:val="none"/>
              </w:rPr>
              <w:t>份</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申请人自备（下载本指南附件</w:t>
            </w:r>
            <w:r>
              <w:rPr>
                <w:rFonts w:hint="eastAsia" w:ascii="宋体" w:hAnsi="宋体" w:eastAsia="宋体" w:cs="宋体"/>
                <w:color w:val="333333"/>
                <w:sz w:val="18"/>
                <w:szCs w:val="18"/>
                <w:u w:val="none"/>
              </w:rPr>
              <w:t>14</w:t>
            </w:r>
            <w:r>
              <w:rPr>
                <w:rFonts w:hint="eastAsia" w:ascii="微软雅黑" w:hAnsi="微软雅黑" w:eastAsia="微软雅黑" w:cs="微软雅黑"/>
                <w:color w:val="333333"/>
                <w:sz w:val="21"/>
                <w:szCs w:val="21"/>
                <w:u w:val="none"/>
              </w:rPr>
              <w:t>）</w:t>
            </w:r>
          </w:p>
        </w:tc>
        <w:tc>
          <w:tcPr>
            <w:tcW w:w="189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材料要求：1.变更合伙协会须同时变更律所章程，章程必须按照《律师事务所管理办法》第三、四、十六条规定制定；2.无须提交纸质申请材料（即所有申请材料扫描后通过云南律师工作管理系统提交，扫描件需保持页面清晰并可下载打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办理流程：1. 在云南律师工作管理系统中凭本所账号提起变更申请；2. 待省司法厅审核许可后即可生效。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2</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由全体合伙人签名的并加盖律师事务所公章的决定变更律师事务所合伙协议的合伙人会议决议</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w:t>
            </w:r>
            <w:r>
              <w:rPr>
                <w:rStyle w:val="6"/>
                <w:rFonts w:hint="eastAsia" w:ascii="微软雅黑" w:hAnsi="微软雅黑" w:eastAsia="微软雅黑" w:cs="微软雅黑"/>
                <w:color w:val="333333"/>
                <w:sz w:val="21"/>
                <w:szCs w:val="21"/>
                <w:u w:val="none"/>
              </w:rPr>
              <w:t>（</w:t>
            </w:r>
            <w:r>
              <w:rPr>
                <w:rFonts w:hint="eastAsia" w:ascii="微软雅黑" w:hAnsi="微软雅黑" w:eastAsia="微软雅黑" w:cs="微软雅黑"/>
                <w:color w:val="333333"/>
                <w:sz w:val="21"/>
                <w:szCs w:val="21"/>
                <w:u w:val="none"/>
              </w:rPr>
              <w:t>合伙人会议决议参照本指南附件</w:t>
            </w:r>
            <w:r>
              <w:rPr>
                <w:rFonts w:hint="eastAsia" w:ascii="宋体" w:hAnsi="宋体" w:eastAsia="宋体" w:cs="宋体"/>
                <w:color w:val="333333"/>
                <w:sz w:val="19"/>
                <w:szCs w:val="19"/>
                <w:u w:val="none"/>
              </w:rPr>
              <w:t>7</w:t>
            </w:r>
            <w:r>
              <w:rPr>
                <w:rFonts w:hint="eastAsia" w:ascii="微软雅黑" w:hAnsi="微软雅黑" w:eastAsia="微软雅黑" w:cs="微软雅黑"/>
                <w:color w:val="333333"/>
                <w:sz w:val="21"/>
                <w:szCs w:val="21"/>
                <w:u w:val="none"/>
              </w:rPr>
              <w:t>）</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3</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由全体合伙人签名的并加盖律师事务所公章的新的律师事务所章程、合伙协议</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left"/>
        <w:rPr>
          <w:rFonts w:hint="eastAsia" w:ascii="微软雅黑" w:hAnsi="微软雅黑" w:eastAsia="微软雅黑" w:cs="微软雅黑"/>
          <w:color w:val="333333"/>
          <w:sz w:val="21"/>
          <w:szCs w:val="21"/>
          <w:u w:val="none"/>
        </w:rPr>
      </w:pPr>
      <w:r>
        <w:rPr>
          <w:rStyle w:val="6"/>
          <w:rFonts w:hint="eastAsia" w:ascii="仿宋" w:hAnsi="仿宋" w:eastAsia="仿宋" w:cs="仿宋"/>
          <w:i w:val="0"/>
          <w:caps w:val="0"/>
          <w:color w:val="333333"/>
          <w:spacing w:val="0"/>
          <w:sz w:val="30"/>
          <w:szCs w:val="30"/>
          <w:u w:val="none"/>
          <w:shd w:val="clear" w:fill="FFFFFF"/>
        </w:rPr>
        <w:t>（九）律师事务所分所变更派驻律师申请材料目录</w:t>
      </w:r>
    </w:p>
    <w:tbl>
      <w:tblPr>
        <w:tblStyle w:val="4"/>
        <w:tblW w:w="8505" w:type="dxa"/>
        <w:jc w:val="center"/>
        <w:tblCellSpacing w:w="0"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5"/>
        <w:gridCol w:w="2160"/>
        <w:gridCol w:w="1095"/>
        <w:gridCol w:w="705"/>
        <w:gridCol w:w="198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jc w:val="center"/>
        </w:trPr>
        <w:tc>
          <w:tcPr>
            <w:tcW w:w="67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序号</w:t>
            </w:r>
          </w:p>
        </w:tc>
        <w:tc>
          <w:tcPr>
            <w:tcW w:w="216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微软雅黑" w:hAnsi="微软雅黑" w:eastAsia="微软雅黑" w:cs="微软雅黑"/>
                <w:color w:val="353535"/>
                <w:sz w:val="21"/>
                <w:szCs w:val="21"/>
                <w:u w:val="none"/>
              </w:rPr>
              <w:t>材料名称</w:t>
            </w:r>
          </w:p>
        </w:tc>
        <w:tc>
          <w:tcPr>
            <w:tcW w:w="109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材料形式</w:t>
            </w:r>
          </w:p>
        </w:tc>
        <w:tc>
          <w:tcPr>
            <w:tcW w:w="70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份数</w:t>
            </w:r>
          </w:p>
        </w:tc>
        <w:tc>
          <w:tcPr>
            <w:tcW w:w="198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微软雅黑" w:hAnsi="微软雅黑" w:eastAsia="微软雅黑" w:cs="微软雅黑"/>
                <w:color w:val="353535"/>
                <w:sz w:val="21"/>
                <w:szCs w:val="21"/>
                <w:u w:val="none"/>
              </w:rPr>
              <w:t>材料来源</w:t>
            </w:r>
          </w:p>
        </w:tc>
        <w:tc>
          <w:tcPr>
            <w:tcW w:w="18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26" w:hRule="atLeast"/>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变更派驻律师申请表</w:t>
            </w:r>
          </w:p>
        </w:tc>
        <w:tc>
          <w:tcPr>
            <w:tcW w:w="109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扫描件</w:t>
            </w:r>
            <w:r>
              <w:rPr>
                <w:rFonts w:hint="default" w:ascii="Calibri" w:hAnsi="Calibri" w:eastAsia="微软雅黑" w:cs="Calibri"/>
                <w:color w:val="333333"/>
                <w:sz w:val="21"/>
                <w:szCs w:val="21"/>
                <w:u w:val="none"/>
              </w:rPr>
              <w:t>PDF</w:t>
            </w:r>
            <w:r>
              <w:rPr>
                <w:rFonts w:hint="eastAsia" w:ascii="宋体" w:hAnsi="宋体" w:eastAsia="宋体" w:cs="宋体"/>
                <w:color w:val="333333"/>
                <w:sz w:val="21"/>
                <w:szCs w:val="21"/>
                <w:u w:val="none"/>
              </w:rPr>
              <w:t>形式</w:t>
            </w:r>
          </w:p>
        </w:tc>
        <w:tc>
          <w:tcPr>
            <w:tcW w:w="70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r>
              <w:rPr>
                <w:rFonts w:hint="eastAsia" w:ascii="宋体" w:hAnsi="宋体" w:eastAsia="宋体" w:cs="宋体"/>
                <w:color w:val="333333"/>
                <w:sz w:val="21"/>
                <w:szCs w:val="21"/>
                <w:u w:val="none"/>
              </w:rPr>
              <w:t>份</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申请人自备（下载本指南附件</w:t>
            </w:r>
            <w:r>
              <w:rPr>
                <w:rFonts w:hint="eastAsia" w:ascii="宋体" w:hAnsi="宋体" w:eastAsia="宋体" w:cs="宋体"/>
                <w:color w:val="333333"/>
                <w:sz w:val="18"/>
                <w:szCs w:val="18"/>
                <w:u w:val="none"/>
              </w:rPr>
              <w:t>15</w:t>
            </w:r>
            <w:r>
              <w:rPr>
                <w:rFonts w:hint="eastAsia" w:ascii="微软雅黑" w:hAnsi="微软雅黑" w:eastAsia="微软雅黑" w:cs="微软雅黑"/>
                <w:color w:val="333333"/>
                <w:sz w:val="21"/>
                <w:szCs w:val="21"/>
                <w:u w:val="none"/>
              </w:rPr>
              <w:t>）</w:t>
            </w:r>
          </w:p>
        </w:tc>
        <w:tc>
          <w:tcPr>
            <w:tcW w:w="189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材料要求：无须提交纸质申请材料（即所有申请材料扫描后通过云南律师工作管理系统提交，扫描件需保持页面清晰并可下载打印）。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办理流程：</w:t>
            </w:r>
            <w:r>
              <w:rPr>
                <w:rFonts w:hint="eastAsia" w:ascii="宋体" w:hAnsi="宋体" w:eastAsia="宋体" w:cs="宋体"/>
                <w:color w:val="333333"/>
                <w:sz w:val="18"/>
                <w:szCs w:val="18"/>
                <w:u w:val="none"/>
              </w:rPr>
              <w:t>1.</w:t>
            </w:r>
            <w:r>
              <w:rPr>
                <w:rFonts w:hint="eastAsia" w:ascii="微软雅黑" w:hAnsi="微软雅黑" w:eastAsia="微软雅黑" w:cs="微软雅黑"/>
                <w:color w:val="333333"/>
                <w:sz w:val="21"/>
                <w:szCs w:val="21"/>
                <w:u w:val="none"/>
              </w:rPr>
              <w:t>在云南律师工作管理系统中凭本所账号提起变更申请；</w:t>
            </w:r>
            <w:r>
              <w:rPr>
                <w:rFonts w:hint="eastAsia" w:ascii="宋体" w:hAnsi="宋体" w:eastAsia="宋体" w:cs="宋体"/>
                <w:color w:val="333333"/>
                <w:sz w:val="18"/>
                <w:szCs w:val="18"/>
                <w:u w:val="none"/>
              </w:rPr>
              <w:t>2.</w:t>
            </w:r>
            <w:r>
              <w:rPr>
                <w:rFonts w:hint="eastAsia" w:ascii="微软雅黑" w:hAnsi="微软雅黑" w:eastAsia="微软雅黑" w:cs="微软雅黑"/>
                <w:color w:val="333333"/>
                <w:sz w:val="21"/>
                <w:szCs w:val="21"/>
                <w:u w:val="none"/>
              </w:rPr>
              <w:t> 待云南省司法厅许可后按本附件1《办证流程指南》提示办理变更事宜。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2</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律师事务所分所执业许可证（含正本和副本）</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省司法厅颁发</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3</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本所关于变更派驻律师的合伙人会议决议</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本所出具</w:t>
            </w:r>
            <w:r>
              <w:rPr>
                <w:rStyle w:val="6"/>
                <w:rFonts w:hint="eastAsia" w:ascii="微软雅黑" w:hAnsi="微软雅黑" w:eastAsia="微软雅黑" w:cs="微软雅黑"/>
                <w:color w:val="333333"/>
                <w:sz w:val="21"/>
                <w:szCs w:val="21"/>
                <w:u w:val="none"/>
              </w:rPr>
              <w:t>（</w:t>
            </w:r>
            <w:r>
              <w:rPr>
                <w:rFonts w:hint="eastAsia" w:ascii="微软雅黑" w:hAnsi="微软雅黑" w:eastAsia="微软雅黑" w:cs="微软雅黑"/>
                <w:color w:val="333333"/>
                <w:sz w:val="21"/>
                <w:szCs w:val="21"/>
                <w:u w:val="none"/>
              </w:rPr>
              <w:t>参照本指南附件</w:t>
            </w:r>
            <w:r>
              <w:rPr>
                <w:rFonts w:hint="eastAsia" w:ascii="宋体" w:hAnsi="宋体" w:eastAsia="宋体" w:cs="宋体"/>
                <w:color w:val="333333"/>
                <w:sz w:val="19"/>
                <w:szCs w:val="19"/>
                <w:u w:val="none"/>
              </w:rPr>
              <w:t>7</w:t>
            </w:r>
            <w:r>
              <w:rPr>
                <w:rFonts w:hint="eastAsia" w:ascii="微软雅黑" w:hAnsi="微软雅黑" w:eastAsia="微软雅黑" w:cs="微软雅黑"/>
                <w:color w:val="333333"/>
                <w:sz w:val="21"/>
                <w:szCs w:val="21"/>
                <w:u w:val="none"/>
              </w:rPr>
              <w:t>）</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仿宋" w:hAnsi="仿宋" w:eastAsia="仿宋" w:cs="仿宋"/>
          <w:i w:val="0"/>
          <w:caps w:val="0"/>
          <w:color w:val="333333"/>
          <w:spacing w:val="0"/>
          <w:sz w:val="30"/>
          <w:szCs w:val="30"/>
          <w:u w:val="none"/>
          <w:shd w:val="clear" w:fill="FFFFFF"/>
        </w:rPr>
        <w:t>     注：</w:t>
      </w:r>
      <w:r>
        <w:rPr>
          <w:rFonts w:hint="eastAsia" w:ascii="宋体" w:hAnsi="宋体" w:eastAsia="宋体" w:cs="宋体"/>
          <w:i w:val="0"/>
          <w:caps w:val="0"/>
          <w:color w:val="333333"/>
          <w:spacing w:val="0"/>
          <w:sz w:val="30"/>
          <w:szCs w:val="30"/>
          <w:u w:val="none"/>
          <w:shd w:val="clear" w:fill="FFFFFF"/>
        </w:rPr>
        <w:t>我省律师事务所在省外设立的分所变更派驻分所律师的，应按分所所在地省级司法行政机关要求提交材料。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left"/>
        <w:rPr>
          <w:rFonts w:hint="eastAsia" w:ascii="微软雅黑" w:hAnsi="微软雅黑" w:eastAsia="微软雅黑" w:cs="微软雅黑"/>
          <w:color w:val="333333"/>
          <w:sz w:val="21"/>
          <w:szCs w:val="21"/>
          <w:u w:val="none"/>
        </w:rPr>
      </w:pPr>
      <w:r>
        <w:rPr>
          <w:rStyle w:val="6"/>
          <w:rFonts w:hint="eastAsia" w:ascii="仿宋" w:hAnsi="仿宋" w:eastAsia="仿宋" w:cs="仿宋"/>
          <w:i w:val="0"/>
          <w:caps w:val="0"/>
          <w:color w:val="333333"/>
          <w:spacing w:val="0"/>
          <w:sz w:val="30"/>
          <w:szCs w:val="30"/>
          <w:u w:val="none"/>
          <w:shd w:val="clear" w:fill="FFFFFF"/>
        </w:rPr>
        <w:t>（十）律师事务所（分所）注销许可申请材料目录</w:t>
      </w:r>
    </w:p>
    <w:tbl>
      <w:tblPr>
        <w:tblStyle w:val="4"/>
        <w:tblW w:w="8505" w:type="dxa"/>
        <w:jc w:val="center"/>
        <w:tblCellSpacing w:w="0"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5"/>
        <w:gridCol w:w="2160"/>
        <w:gridCol w:w="1095"/>
        <w:gridCol w:w="705"/>
        <w:gridCol w:w="198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jc w:val="center"/>
        </w:trPr>
        <w:tc>
          <w:tcPr>
            <w:tcW w:w="67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序号</w:t>
            </w:r>
          </w:p>
        </w:tc>
        <w:tc>
          <w:tcPr>
            <w:tcW w:w="216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微软雅黑" w:hAnsi="微软雅黑" w:eastAsia="微软雅黑" w:cs="微软雅黑"/>
                <w:color w:val="353535"/>
                <w:sz w:val="21"/>
                <w:szCs w:val="21"/>
                <w:u w:val="none"/>
              </w:rPr>
              <w:t>材料名称</w:t>
            </w:r>
          </w:p>
        </w:tc>
        <w:tc>
          <w:tcPr>
            <w:tcW w:w="109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材料形式</w:t>
            </w:r>
          </w:p>
        </w:tc>
        <w:tc>
          <w:tcPr>
            <w:tcW w:w="70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份数</w:t>
            </w:r>
          </w:p>
        </w:tc>
        <w:tc>
          <w:tcPr>
            <w:tcW w:w="198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Style w:val="6"/>
                <w:rFonts w:hint="eastAsia" w:ascii="微软雅黑" w:hAnsi="微软雅黑" w:eastAsia="微软雅黑" w:cs="微软雅黑"/>
                <w:color w:val="353535"/>
                <w:sz w:val="21"/>
                <w:szCs w:val="21"/>
                <w:u w:val="none"/>
              </w:rPr>
              <w:t>材料来源</w:t>
            </w:r>
          </w:p>
        </w:tc>
        <w:tc>
          <w:tcPr>
            <w:tcW w:w="18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律师事务所注销申请表</w:t>
            </w:r>
          </w:p>
        </w:tc>
        <w:tc>
          <w:tcPr>
            <w:tcW w:w="109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1"/>
                <w:szCs w:val="21"/>
                <w:u w:val="none"/>
              </w:rPr>
              <w:t>扫描件</w:t>
            </w:r>
            <w:r>
              <w:rPr>
                <w:rFonts w:hint="default" w:ascii="Calibri" w:hAnsi="Calibri" w:eastAsia="微软雅黑" w:cs="Calibri"/>
                <w:color w:val="333333"/>
                <w:sz w:val="21"/>
                <w:szCs w:val="21"/>
                <w:u w:val="none"/>
              </w:rPr>
              <w:t>PDF</w:t>
            </w:r>
            <w:r>
              <w:rPr>
                <w:rFonts w:hint="eastAsia" w:ascii="宋体" w:hAnsi="宋体" w:eastAsia="宋体" w:cs="宋体"/>
                <w:color w:val="333333"/>
                <w:sz w:val="21"/>
                <w:szCs w:val="21"/>
                <w:u w:val="none"/>
              </w:rPr>
              <w:t>形式</w:t>
            </w:r>
          </w:p>
        </w:tc>
        <w:tc>
          <w:tcPr>
            <w:tcW w:w="70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1</w:t>
            </w:r>
            <w:r>
              <w:rPr>
                <w:rFonts w:hint="eastAsia" w:ascii="宋体" w:hAnsi="宋体" w:eastAsia="宋体" w:cs="宋体"/>
                <w:color w:val="333333"/>
                <w:sz w:val="21"/>
                <w:szCs w:val="21"/>
                <w:u w:val="none"/>
              </w:rPr>
              <w:t>份</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申请人自备（下载本指南附件</w:t>
            </w:r>
            <w:r>
              <w:rPr>
                <w:rFonts w:hint="eastAsia" w:ascii="宋体" w:hAnsi="宋体" w:eastAsia="宋体" w:cs="宋体"/>
                <w:color w:val="333333"/>
                <w:sz w:val="18"/>
                <w:szCs w:val="18"/>
                <w:u w:val="none"/>
              </w:rPr>
              <w:t>16</w:t>
            </w:r>
            <w:r>
              <w:rPr>
                <w:rFonts w:hint="eastAsia" w:ascii="微软雅黑" w:hAnsi="微软雅黑" w:eastAsia="微软雅黑" w:cs="微软雅黑"/>
                <w:color w:val="333333"/>
                <w:sz w:val="21"/>
                <w:szCs w:val="21"/>
                <w:u w:val="none"/>
              </w:rPr>
              <w:t>）</w:t>
            </w:r>
          </w:p>
        </w:tc>
        <w:tc>
          <w:tcPr>
            <w:tcW w:w="189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材料要求：无须提交纸质申请材料（即所有申请材料扫描后通过云南律师工作管理系统提交，扫描件需保持页面清晰并可下载打印）。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办理流程：</w:t>
            </w:r>
            <w:r>
              <w:rPr>
                <w:rFonts w:hint="eastAsia" w:ascii="宋体" w:hAnsi="宋体" w:eastAsia="宋体" w:cs="宋体"/>
                <w:color w:val="333333"/>
                <w:sz w:val="18"/>
                <w:szCs w:val="18"/>
                <w:u w:val="none"/>
              </w:rPr>
              <w:t>1.</w:t>
            </w:r>
            <w:r>
              <w:rPr>
                <w:rFonts w:hint="eastAsia" w:ascii="微软雅黑" w:hAnsi="微软雅黑" w:eastAsia="微软雅黑" w:cs="微软雅黑"/>
                <w:color w:val="333333"/>
                <w:sz w:val="21"/>
                <w:szCs w:val="21"/>
                <w:u w:val="none"/>
              </w:rPr>
              <w:t>在云南律师工作管理系统中凭本所账号提起注销申请；</w:t>
            </w:r>
            <w:r>
              <w:rPr>
                <w:rFonts w:hint="eastAsia" w:ascii="宋体" w:hAnsi="宋体" w:eastAsia="宋体" w:cs="宋体"/>
                <w:color w:val="333333"/>
                <w:sz w:val="18"/>
                <w:szCs w:val="18"/>
                <w:u w:val="none"/>
              </w:rPr>
              <w:t>2.</w:t>
            </w:r>
            <w:r>
              <w:rPr>
                <w:rFonts w:hint="eastAsia" w:ascii="微软雅黑" w:hAnsi="微软雅黑" w:eastAsia="微软雅黑" w:cs="微软雅黑"/>
                <w:color w:val="333333"/>
                <w:sz w:val="21"/>
                <w:szCs w:val="21"/>
                <w:u w:val="none"/>
              </w:rPr>
              <w:t> 待云南省司法厅许可后按本附件1《办证流程指南》提示办理注销事宜。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2</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注销决议或决定：合伙所提交终止合伙所的合伙人会议决议；国资所提交主管司法行政机关的注销决定；个人所无需提交；分所需由本所提交拟注销分所的合伙人会议决议</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申请人自备或主管行政司法机关出具（合伙人会议决议参照本指南附件7）</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3</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注销公告：在省级以上公开发行的报纸上，面向社会发布的律师事务所拟终止执业的公告</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4</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清算报告：内容包括清算组成员名单、财务清算内容、财产处置清单、未办结案件处理清单、律师人员清单等</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申请人自备（参照本指南附件17）</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微软雅黑" w:hAnsi="微软雅黑" w:eastAsia="微软雅黑" w:cs="微软雅黑"/>
                <w:color w:val="333333"/>
                <w:sz w:val="21"/>
                <w:szCs w:val="21"/>
                <w:u w:val="none"/>
              </w:rPr>
            </w:pPr>
            <w:r>
              <w:rPr>
                <w:rFonts w:hint="default" w:ascii="Calibri" w:hAnsi="Calibri" w:eastAsia="微软雅黑" w:cs="Calibri"/>
                <w:color w:val="333333"/>
                <w:sz w:val="21"/>
                <w:szCs w:val="21"/>
                <w:u w:val="none"/>
              </w:rPr>
              <w:t>5</w:t>
            </w:r>
          </w:p>
        </w:tc>
        <w:tc>
          <w:tcPr>
            <w:tcW w:w="21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处理情况报告：内容应包括业务衔接、人员安排、资产处置、债权债务承担等事务的处理情况及承担潜在执业风险的协议或承诺；拟注销个人所，该报告应由律师事务所负责人承诺；拟注销合伙所，该报告需经全体合伙人共同签字确认并承诺。</w:t>
            </w:r>
          </w:p>
        </w:tc>
        <w:tc>
          <w:tcPr>
            <w:tcW w:w="109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60" w:beforeAutospacing="0" w:after="60" w:afterAutospacing="0" w:line="560" w:lineRule="exact"/>
              <w:ind w:left="0" w:right="0"/>
              <w:jc w:val="center"/>
              <w:rPr>
                <w:rFonts w:hint="eastAsia" w:ascii="微软雅黑" w:hAnsi="微软雅黑" w:eastAsia="微软雅黑" w:cs="微软雅黑"/>
                <w:color w:val="333333"/>
                <w:sz w:val="21"/>
                <w:szCs w:val="21"/>
                <w:u w:val="none"/>
              </w:rPr>
            </w:pPr>
            <w:r>
              <w:rPr>
                <w:rFonts w:hint="eastAsia" w:ascii="微软雅黑" w:hAnsi="微软雅黑" w:eastAsia="微软雅黑" w:cs="微软雅黑"/>
                <w:color w:val="333333"/>
                <w:sz w:val="21"/>
                <w:szCs w:val="21"/>
                <w:u w:val="none"/>
              </w:rPr>
              <w:t>申请人自备</w:t>
            </w:r>
          </w:p>
        </w:tc>
        <w:tc>
          <w:tcPr>
            <w:tcW w:w="18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both"/>
        <w:rPr>
          <w:rFonts w:hint="eastAsia" w:ascii="微软雅黑" w:hAnsi="微软雅黑" w:eastAsia="微软雅黑" w:cs="微软雅黑"/>
          <w:color w:val="333333"/>
          <w:sz w:val="21"/>
          <w:szCs w:val="21"/>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备注：总所拟被注销的，应同时对其所设立的分所予以注销。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七、办结时限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法定办结时限：州市审查受理阶段：20个工作日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省厅审核许可阶段：10个工作日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承诺办结时限：州市审查受理阶段：14个工作日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省厅审核许可阶段：7个工作日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八、许可收费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本行政许可事项不收取任何费用。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九、办理流程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(一)申请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 1.省司法厅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 （1）窗口受理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受理地址：昆明市西山区滇池路219号云南省司法厅律师工作管理处（2号楼410室）；交通方式：可乘坐第89、97、106、120路公交车到达。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受理时间：星期一至星期五（国家法定节假日除外）上午：08:30~12:00、下午14:00~18：00。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（2）网络受理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网址：http://220.165.246.92:8080/lsgzgl/login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受理时间：全天受理。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 （3）信函受理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受理地址：昆明市西山区滇池路219号云南省司法厅律师工作管理处；邮政编码：650200。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受理时间：星期一至星期五（国家法定节假日除外）上午：08:30~12:00、下午14:00~18：00。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lang w:val="en-US" w:eastAsia="zh-CN"/>
        </w:rPr>
        <w:t>2</w:t>
      </w:r>
      <w:r>
        <w:rPr>
          <w:rStyle w:val="6"/>
          <w:rFonts w:hint="eastAsia" w:ascii="方正仿宋_GBK" w:hAnsi="方正仿宋_GBK" w:eastAsia="方正仿宋_GBK" w:cs="方正仿宋_GBK"/>
          <w:b w:val="0"/>
          <w:bCs/>
          <w:i w:val="0"/>
          <w:caps w:val="0"/>
          <w:color w:val="333333"/>
          <w:spacing w:val="0"/>
          <w:sz w:val="32"/>
          <w:szCs w:val="32"/>
          <w:u w:val="none"/>
          <w:shd w:val="clear" w:fill="FFFFFF"/>
        </w:rPr>
        <w:t>. 迪庆州司法局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（1）窗口受理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受理地址：迪庆州香格里拉市康珠大道白塔旁迪庆州司法局。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受理时间：星期一至星期五（国家法定节假日除外）上午：08:00~11:30、下午14:30~17：30。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（2）网络受理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网址：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受理时间：全天受理。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（3）信函受理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受理地址：迪庆州香格里拉市康珠大道白塔旁迪庆州司法局公律科；邮政编码：674400。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受理时间：星期一至星期五（国家法定节假日除外）上午：08:30~11:30、下午14:30~17：30。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 (二)受理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州、市司法局收到申请材料后，应当自受理之日起14个工作日内完成对申请材料的审查（在线审查）：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1、申请材料（包括附件）齐全、符合法定形式的，准予受理并出具《受理通知书》；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申请材料不齐全或者不符合法定形式的，应当自收到申请材料之日起五日内出具《补正材料通知书》告知申请人需要补正的全部内容。申请人按要求补正的，予以受理；逾期不告知的，自收到线上申请材料之日起即为受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3、申请事项明显不符合法定条件或者申请人拒绝补正或无法补正有关材料的，不予受理并出具《不予受理通知书》，说明理由。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受理申请机关在审查过程中，对于需要调查核实有关情况的，可以要求申请人提供有关证明材料，也可以委托县级司法局进行核实。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（三）审核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省司法厅自收到受理申请机关线上报送的审查意见和申请材料之日起七个工作日内予以审核，作出是否许可的决定，并在云南司法行政网“http://sft.yn.gov.cn/”律师工作相关栏目上公示。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 （四）许可决定及送达方式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省司法厅自作出决定之日起七个工作日内，结果将在云南司法行政网</w:t>
      </w:r>
      <w:r>
        <w:rPr>
          <w:rStyle w:val="6"/>
          <w:rFonts w:hint="eastAsia" w:ascii="方正仿宋_GBK" w:hAnsi="方正仿宋_GBK" w:eastAsia="方正仿宋_GBK" w:cs="方正仿宋_GBK"/>
          <w:b w:val="0"/>
          <w:bCs/>
          <w:i w:val="0"/>
          <w:caps w:val="0"/>
          <w:color w:val="333333"/>
          <w:spacing w:val="0"/>
          <w:sz w:val="32"/>
          <w:szCs w:val="32"/>
          <w:u w:val="none"/>
          <w:shd w:val="clear" w:fill="FFFFFF"/>
        </w:rPr>
        <w:fldChar w:fldCharType="begin"/>
      </w:r>
      <w:r>
        <w:rPr>
          <w:rStyle w:val="6"/>
          <w:rFonts w:hint="eastAsia" w:ascii="方正仿宋_GBK" w:hAnsi="方正仿宋_GBK" w:eastAsia="方正仿宋_GBK" w:cs="方正仿宋_GBK"/>
          <w:b w:val="0"/>
          <w:bCs/>
          <w:i w:val="0"/>
          <w:caps w:val="0"/>
          <w:color w:val="333333"/>
          <w:spacing w:val="0"/>
          <w:sz w:val="32"/>
          <w:szCs w:val="32"/>
          <w:u w:val="none"/>
          <w:shd w:val="clear" w:fill="FFFFFF"/>
        </w:rPr>
        <w:instrText xml:space="preserve"> HYPERLINK "http://www.sft.yn.gov.cn/" </w:instrText>
      </w:r>
      <w:r>
        <w:rPr>
          <w:rStyle w:val="6"/>
          <w:rFonts w:hint="eastAsia" w:ascii="方正仿宋_GBK" w:hAnsi="方正仿宋_GBK" w:eastAsia="方正仿宋_GBK" w:cs="方正仿宋_GBK"/>
          <w:b w:val="0"/>
          <w:bCs/>
          <w:i w:val="0"/>
          <w:caps w:val="0"/>
          <w:color w:val="333333"/>
          <w:spacing w:val="0"/>
          <w:sz w:val="32"/>
          <w:szCs w:val="32"/>
          <w:u w:val="none"/>
          <w:shd w:val="clear" w:fill="FFFFFF"/>
        </w:rPr>
        <w:fldChar w:fldCharType="separate"/>
      </w:r>
      <w:r>
        <w:rPr>
          <w:rStyle w:val="6"/>
          <w:rFonts w:hint="eastAsia" w:ascii="方正仿宋_GBK" w:hAnsi="方正仿宋_GBK" w:eastAsia="方正仿宋_GBK" w:cs="方正仿宋_GBK"/>
          <w:b w:val="0"/>
          <w:bCs/>
          <w:i w:val="0"/>
          <w:caps w:val="0"/>
          <w:color w:val="333333"/>
          <w:spacing w:val="0"/>
          <w:sz w:val="32"/>
          <w:szCs w:val="32"/>
          <w:u w:val="none"/>
          <w:shd w:val="clear" w:fill="FFFFFF"/>
        </w:rPr>
        <w:t>http://sft.yn.gov.cn/</w:t>
      </w:r>
      <w:r>
        <w:rPr>
          <w:rStyle w:val="6"/>
          <w:rFonts w:hint="eastAsia" w:ascii="方正仿宋_GBK" w:hAnsi="方正仿宋_GBK" w:eastAsia="方正仿宋_GBK" w:cs="方正仿宋_GBK"/>
          <w:b w:val="0"/>
          <w:bCs/>
          <w:i w:val="0"/>
          <w:caps w:val="0"/>
          <w:color w:val="333333"/>
          <w:spacing w:val="0"/>
          <w:sz w:val="32"/>
          <w:szCs w:val="32"/>
          <w:u w:val="none"/>
          <w:shd w:val="clear" w:fill="FFFFFF"/>
        </w:rPr>
        <w:fldChar w:fldCharType="end"/>
      </w:r>
      <w:r>
        <w:rPr>
          <w:rStyle w:val="6"/>
          <w:rFonts w:hint="eastAsia" w:ascii="方正仿宋_GBK" w:hAnsi="方正仿宋_GBK" w:eastAsia="方正仿宋_GBK" w:cs="方正仿宋_GBK"/>
          <w:b w:val="0"/>
          <w:bCs/>
          <w:i w:val="0"/>
          <w:caps w:val="0"/>
          <w:color w:val="333333"/>
          <w:spacing w:val="0"/>
          <w:sz w:val="32"/>
          <w:szCs w:val="32"/>
          <w:u w:val="none"/>
          <w:shd w:val="clear" w:fill="FFFFFF"/>
        </w:rPr>
        <w:t>“双公示”栏目上公示。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办理结果：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1.准予设立的，省司法厅自作出准予决定之日起10日内完成制证并向申请人颁发证照。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2.准予变更、注销的，申请人应自省司法厅作出准予决定之日起十日内携原执业许可证正、副本至省司法厅办理变更、注销手续（也可按附件1规定的方式办理）。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3.不予许可、不予变更或不予注销的，在律师工作管理系统相关申请表意见栏中向申请人注明理由。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送达方式：上述所有决定书可自行在云南律师工作管理系统下载打印或至州市司法局打印。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十、许可服务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（一）咨询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1.咨询方式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（1）窗口咨询。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省司法厅律师工作处：省司法厅2号楼407室。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迪庆州司法局律师科：迪庆州香格里拉市康珠大道白塔旁迪庆州司法局。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（2）电话咨询。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省司法厅律师工作处电话号码：（0871）64189011。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迪庆州司法局律师科电话号码：（0887）8288015。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（3）网络咨询。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省司法厅：http://sft.yn.gov.cn/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迪庆州司法局律师科：无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（4）信函咨询。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省司法厅： 咨询部门名称：云南省司法厅律师工作管理处；通讯地址：昆明市西山区滇池路219号；邮政编码：650200。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bookmarkStart w:id="0" w:name="_GoBack"/>
      <w:bookmarkEnd w:id="0"/>
      <w:r>
        <w:rPr>
          <w:rStyle w:val="6"/>
          <w:rFonts w:hint="eastAsia" w:ascii="方正仿宋_GBK" w:hAnsi="方正仿宋_GBK" w:eastAsia="方正仿宋_GBK" w:cs="方正仿宋_GBK"/>
          <w:b w:val="0"/>
          <w:bCs/>
          <w:i w:val="0"/>
          <w:caps w:val="0"/>
          <w:color w:val="333333"/>
          <w:spacing w:val="0"/>
          <w:sz w:val="32"/>
          <w:szCs w:val="32"/>
          <w:u w:val="none"/>
          <w:shd w:val="clear" w:fill="FFFFFF"/>
        </w:rPr>
        <w:t>迪庆州司法局：咨询部门名称：迪庆州司法局公律科；通讯地址：迪庆州香格里拉市康珠大道白塔旁；邮政编码：674400。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2.咨询回复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即接即办。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（二）办理进程查询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申请人可通过云南省司法厅网页http://sft.yn.gov.cn/查询审批事项办理进程。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（三）监督投诉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省司法厅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纪检监察投诉：云南省纪委驻云南省司法厅纪委监察组，电话号码：（0871）64189072；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信函投诉：云南省纪委驻云南省司法厅纪委监察组，通讯地址：云南省昆明市西山区滇池路219号，邮政编码：650228；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网站：云南省司法厅门户网站（http://sft.yn.gov.cn/）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迪庆州司法局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监督投诉：州司法局</w:t>
      </w:r>
      <w:r>
        <w:rPr>
          <w:rStyle w:val="6"/>
          <w:rFonts w:hint="eastAsia" w:ascii="方正仿宋_GBK" w:hAnsi="方正仿宋_GBK" w:eastAsia="方正仿宋_GBK" w:cs="方正仿宋_GBK"/>
          <w:b w:val="0"/>
          <w:bCs/>
          <w:i w:val="0"/>
          <w:caps w:val="0"/>
          <w:color w:val="333333"/>
          <w:spacing w:val="0"/>
          <w:sz w:val="32"/>
          <w:szCs w:val="32"/>
          <w:u w:val="none"/>
          <w:shd w:val="clear" w:fill="FFFFFF"/>
          <w:lang w:eastAsia="zh-CN"/>
        </w:rPr>
        <w:t>办公</w:t>
      </w:r>
      <w:r>
        <w:rPr>
          <w:rStyle w:val="6"/>
          <w:rFonts w:hint="eastAsia" w:ascii="方正仿宋_GBK" w:hAnsi="方正仿宋_GBK" w:eastAsia="方正仿宋_GBK" w:cs="方正仿宋_GBK"/>
          <w:b w:val="0"/>
          <w:bCs/>
          <w:i w:val="0"/>
          <w:caps w:val="0"/>
          <w:color w:val="333333"/>
          <w:spacing w:val="0"/>
          <w:sz w:val="32"/>
          <w:szCs w:val="32"/>
          <w:u w:val="none"/>
          <w:shd w:val="clear" w:fill="FFFFFF"/>
        </w:rPr>
        <w:t>室0887-8223804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电话号码：0887--8288015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信函投诉：州司法局监察室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通讯地址：迪庆州香格里拉市康珠大道白塔旁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560" w:lineRule="exact"/>
        <w:ind w:left="0" w:right="0" w:firstLine="640" w:firstLineChars="200"/>
        <w:jc w:val="left"/>
        <w:textAlignment w:val="auto"/>
        <w:rPr>
          <w:rStyle w:val="6"/>
          <w:rFonts w:hint="eastAsia" w:ascii="方正仿宋_GBK" w:hAnsi="方正仿宋_GBK" w:eastAsia="方正仿宋_GBK" w:cs="方正仿宋_GBK"/>
          <w:b w:val="0"/>
          <w:bCs/>
          <w:i w:val="0"/>
          <w:caps w:val="0"/>
          <w:color w:val="333333"/>
          <w:spacing w:val="0"/>
          <w:sz w:val="32"/>
          <w:szCs w:val="32"/>
          <w:u w:val="none"/>
          <w:shd w:val="clear" w:fill="FFFFFF"/>
        </w:rPr>
      </w:pPr>
      <w:r>
        <w:rPr>
          <w:rStyle w:val="6"/>
          <w:rFonts w:hint="eastAsia" w:ascii="方正仿宋_GBK" w:hAnsi="方正仿宋_GBK" w:eastAsia="方正仿宋_GBK" w:cs="方正仿宋_GBK"/>
          <w:b w:val="0"/>
          <w:bCs/>
          <w:i w:val="0"/>
          <w:caps w:val="0"/>
          <w:color w:val="333333"/>
          <w:spacing w:val="0"/>
          <w:sz w:val="32"/>
          <w:szCs w:val="32"/>
          <w:u w:val="none"/>
          <w:shd w:val="clear" w:fill="FFFFFF"/>
        </w:rPr>
        <w:t>网站：香格里拉州司法局门户网站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宋体" w:hAnsi="宋体" w:eastAsia="宋体" w:cs="宋体"/>
          <w:i w:val="0"/>
          <w:caps w:val="0"/>
          <w:color w:val="333333"/>
          <w:spacing w:val="0"/>
          <w:sz w:val="24"/>
          <w:szCs w:val="24"/>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firstLine="555"/>
        <w:jc w:val="both"/>
        <w:rPr>
          <w:rFonts w:hint="eastAsia" w:ascii="黑体" w:hAnsi="宋体" w:eastAsia="黑体" w:cs="黑体"/>
          <w:i w:val="0"/>
          <w:caps w:val="0"/>
          <w:color w:val="333333"/>
          <w:spacing w:val="0"/>
          <w:sz w:val="28"/>
          <w:szCs w:val="28"/>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firstLine="555"/>
        <w:jc w:val="both"/>
        <w:rPr>
          <w:rFonts w:hint="eastAsia" w:ascii="黑体" w:hAnsi="宋体" w:eastAsia="黑体" w:cs="黑体"/>
          <w:i w:val="0"/>
          <w:caps w:val="0"/>
          <w:color w:val="333333"/>
          <w:spacing w:val="0"/>
          <w:sz w:val="28"/>
          <w:szCs w:val="28"/>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firstLine="555"/>
        <w:jc w:val="both"/>
        <w:rPr>
          <w:rFonts w:hint="eastAsia" w:ascii="黑体" w:hAnsi="宋体" w:eastAsia="黑体" w:cs="黑体"/>
          <w:i w:val="0"/>
          <w:caps w:val="0"/>
          <w:color w:val="333333"/>
          <w:spacing w:val="0"/>
          <w:sz w:val="28"/>
          <w:szCs w:val="28"/>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firstLine="555"/>
        <w:jc w:val="both"/>
        <w:rPr>
          <w:rFonts w:hint="eastAsia" w:ascii="黑体" w:hAnsi="宋体" w:eastAsia="黑体" w:cs="黑体"/>
          <w:i w:val="0"/>
          <w:caps w:val="0"/>
          <w:color w:val="333333"/>
          <w:spacing w:val="0"/>
          <w:sz w:val="28"/>
          <w:szCs w:val="28"/>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firstLine="555"/>
        <w:jc w:val="both"/>
        <w:rPr>
          <w:rFonts w:hint="eastAsia" w:ascii="微软雅黑" w:hAnsi="微软雅黑" w:eastAsia="微软雅黑" w:cs="微软雅黑"/>
          <w:color w:val="333333"/>
          <w:sz w:val="21"/>
          <w:szCs w:val="21"/>
          <w:u w:val="none"/>
        </w:rPr>
      </w:pPr>
      <w:r>
        <w:rPr>
          <w:rFonts w:hint="eastAsia" w:ascii="微软雅黑" w:hAnsi="微软雅黑" w:eastAsia="微软雅黑" w:cs="微软雅黑"/>
          <w:i w:val="0"/>
          <w:caps w:val="0"/>
          <w:color w:val="333333"/>
          <w:spacing w:val="0"/>
          <w:sz w:val="24"/>
          <w:szCs w:val="24"/>
          <w:u w:val="none"/>
          <w:shd w:val="clear" w:fill="FFFFFF"/>
        </w:rPr>
        <w:drawing>
          <wp:anchor distT="0" distB="0" distL="114300" distR="114300" simplePos="0" relativeHeight="251658240" behindDoc="1" locked="0" layoutInCell="1" allowOverlap="1">
            <wp:simplePos x="0" y="0"/>
            <wp:positionH relativeFrom="column">
              <wp:posOffset>-516890</wp:posOffset>
            </wp:positionH>
            <wp:positionV relativeFrom="paragraph">
              <wp:posOffset>438150</wp:posOffset>
            </wp:positionV>
            <wp:extent cx="6724650" cy="7905750"/>
            <wp:effectExtent l="0" t="0" r="0" b="0"/>
            <wp:wrapTight wrapText="bothSides">
              <wp:wrapPolygon>
                <wp:start x="0" y="0"/>
                <wp:lineTo x="0" y="21548"/>
                <wp:lineTo x="21539" y="21548"/>
                <wp:lineTo x="21539" y="0"/>
                <wp:lineTo x="0" y="0"/>
              </wp:wrapPolygon>
            </wp:wrapTight>
            <wp:docPr id="2" name="图片 7"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IMG_260"/>
                    <pic:cNvPicPr>
                      <a:picLocks noChangeAspect="1"/>
                    </pic:cNvPicPr>
                  </pic:nvPicPr>
                  <pic:blipFill>
                    <a:blip r:embed="rId4"/>
                    <a:stretch>
                      <a:fillRect/>
                    </a:stretch>
                  </pic:blipFill>
                  <pic:spPr>
                    <a:xfrm>
                      <a:off x="0" y="0"/>
                      <a:ext cx="6724650" cy="7905750"/>
                    </a:xfrm>
                    <a:prstGeom prst="rect">
                      <a:avLst/>
                    </a:prstGeom>
                    <a:noFill/>
                    <a:ln w="9525">
                      <a:noFill/>
                    </a:ln>
                  </pic:spPr>
                </pic:pic>
              </a:graphicData>
            </a:graphic>
          </wp:anchor>
        </w:drawing>
      </w:r>
      <w:r>
        <w:rPr>
          <w:rFonts w:hint="eastAsia" w:ascii="黑体" w:hAnsi="宋体" w:eastAsia="黑体" w:cs="黑体"/>
          <w:i w:val="0"/>
          <w:caps w:val="0"/>
          <w:color w:val="333333"/>
          <w:spacing w:val="0"/>
          <w:sz w:val="28"/>
          <w:szCs w:val="28"/>
          <w:u w:val="none"/>
          <w:shd w:val="clear" w:fill="FFFFFF"/>
        </w:rPr>
        <w:t>附件1. 律师事务所设立、变更、注销许可办事流程示意图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firstLine="480"/>
        <w:jc w:val="both"/>
        <w:rPr>
          <w:rFonts w:hint="eastAsia" w:ascii="微软雅黑" w:hAnsi="微软雅黑" w:eastAsia="微软雅黑" w:cs="微软雅黑"/>
          <w:color w:val="333333"/>
          <w:sz w:val="21"/>
          <w:szCs w:val="21"/>
          <w:u w:val="none"/>
        </w:rPr>
      </w:pPr>
      <w:r>
        <w:rPr>
          <w:rFonts w:hint="eastAsia" w:ascii="黑体" w:hAnsi="宋体" w:eastAsia="黑体" w:cs="黑体"/>
          <w:i w:val="0"/>
          <w:caps w:val="0"/>
          <w:color w:val="333333"/>
          <w:spacing w:val="0"/>
          <w:sz w:val="24"/>
          <w:szCs w:val="24"/>
          <w:u w:val="none"/>
          <w:shd w:val="clear" w:fill="FFFFFF"/>
        </w:rPr>
        <w:t>                                        </w:t>
      </w: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after="0" w:afterAutospacing="0" w:line="560" w:lineRule="exact"/>
        <w:ind w:left="0" w:right="0"/>
        <w:jc w:val="both"/>
        <w:rPr>
          <w:rFonts w:hint="eastAsia" w:ascii="微软雅黑" w:hAnsi="微软雅黑" w:eastAsia="微软雅黑" w:cs="微软雅黑"/>
          <w:color w:val="333333"/>
          <w:sz w:val="21"/>
          <w:szCs w:val="21"/>
          <w:u w:val="none"/>
        </w:rPr>
      </w:pPr>
      <w:r>
        <w:rPr>
          <w:rFonts w:hint="eastAsia" w:ascii="宋体" w:hAnsi="宋体" w:eastAsia="宋体" w:cs="宋体"/>
          <w:i w:val="0"/>
          <w:caps w:val="0"/>
          <w:color w:val="333333"/>
          <w:spacing w:val="0"/>
          <w:sz w:val="24"/>
          <w:szCs w:val="24"/>
          <w:u w:val="none"/>
          <w:shd w:val="clear" w:fill="FFFFFF"/>
        </w:rPr>
        <w:t> </w:t>
      </w:r>
      <w:r>
        <w:rPr>
          <w:rFonts w:hint="default" w:ascii="仿宋_GB2312" w:hAnsi="微软雅黑" w:eastAsia="仿宋_GB2312" w:cs="仿宋_GB2312"/>
          <w:i w:val="0"/>
          <w:caps w:val="0"/>
          <w:color w:val="333333"/>
          <w:spacing w:val="0"/>
          <w:sz w:val="36"/>
          <w:szCs w:val="36"/>
          <w:u w:val="none"/>
          <w:shd w:val="clear" w:fill="FFFFFF"/>
        </w:rPr>
        <w:t>附件2：相关文书表单下载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宋体" w:hAnsi="宋体" w:eastAsia="宋体" w:cs="宋体"/>
          <w:i w:val="0"/>
          <w:caps w:val="0"/>
          <w:color w:val="333333"/>
          <w:spacing w:val="0"/>
          <w:sz w:val="36"/>
          <w:szCs w:val="36"/>
          <w:u w:val="none"/>
          <w:shd w:val="clear" w:fill="FFFFFF"/>
        </w:rPr>
        <w:t>相关文书表单可到云南司法行政网查阅、下载。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left"/>
        <w:rPr>
          <w:rFonts w:hint="eastAsia" w:ascii="微软雅黑" w:hAnsi="微软雅黑" w:eastAsia="微软雅黑" w:cs="微软雅黑"/>
          <w:color w:val="333333"/>
          <w:sz w:val="21"/>
          <w:szCs w:val="21"/>
          <w:u w:val="none"/>
        </w:rPr>
      </w:pPr>
      <w:r>
        <w:rPr>
          <w:rFonts w:hint="eastAsia" w:ascii="宋体" w:hAnsi="宋体" w:eastAsia="宋体" w:cs="宋体"/>
          <w:i w:val="0"/>
          <w:caps w:val="0"/>
          <w:color w:val="333333"/>
          <w:spacing w:val="0"/>
          <w:sz w:val="36"/>
          <w:szCs w:val="36"/>
          <w:u w:val="none"/>
          <w:shd w:val="clear" w:fill="FFFFFF"/>
        </w:rPr>
        <w:t>附件2-1：</w:t>
      </w:r>
    </w:p>
    <w:tbl>
      <w:tblPr>
        <w:tblStyle w:val="4"/>
        <w:tblW w:w="9615" w:type="dxa"/>
        <w:jc w:val="center"/>
        <w:tblCellSpacing w:w="0" w:type="dxa"/>
        <w:tblInd w:w="-6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85"/>
        <w:gridCol w:w="1664"/>
        <w:gridCol w:w="2458"/>
        <w:gridCol w:w="1664"/>
        <w:gridCol w:w="2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40" w:hRule="atLeast"/>
          <w:tblCellSpacing w:w="0" w:type="dxa"/>
          <w:jc w:val="center"/>
        </w:trPr>
        <w:tc>
          <w:tcPr>
            <w:tcW w:w="9615" w:type="dxa"/>
            <w:gridSpan w:val="5"/>
            <w:tcBorders>
              <w:top w:val="nil"/>
              <w:left w:val="nil"/>
              <w:bottom w:val="nil"/>
              <w:right w:val="nil"/>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Style w:val="6"/>
                <w:rFonts w:hint="eastAsia" w:ascii="宋体" w:hAnsi="宋体" w:eastAsia="宋体" w:cs="宋体"/>
                <w:color w:val="333333"/>
                <w:sz w:val="36"/>
                <w:szCs w:val="36"/>
                <w:u w:val="none"/>
              </w:rPr>
              <w:t>申请材料清单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blCellSpacing w:w="0" w:type="dxa"/>
          <w:jc w:val="center"/>
        </w:trPr>
        <w:tc>
          <w:tcPr>
            <w:tcW w:w="885" w:type="dxa"/>
            <w:vMerge w:val="restart"/>
            <w:tcBorders>
              <w:top w:val="single" w:color="auto" w:sz="6" w:space="0"/>
              <w:left w:val="single" w:color="auto" w:sz="6" w:space="0"/>
              <w:bottom w:val="single" w:color="000000"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行政许可申请人</w:t>
            </w:r>
          </w:p>
        </w:tc>
        <w:tc>
          <w:tcPr>
            <w:tcW w:w="1664" w:type="dxa"/>
            <w:tcBorders>
              <w:top w:val="single" w:color="auto" w:sz="6" w:space="0"/>
              <w:left w:val="nil"/>
              <w:bottom w:val="single" w:color="auto"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申请人</w:t>
            </w:r>
          </w:p>
        </w:tc>
        <w:tc>
          <w:tcPr>
            <w:tcW w:w="2458" w:type="dxa"/>
            <w:tcBorders>
              <w:top w:val="single" w:color="auto" w:sz="6" w:space="0"/>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664" w:type="dxa"/>
            <w:tcBorders>
              <w:top w:val="single" w:color="auto" w:sz="6" w:space="0"/>
              <w:left w:val="nil"/>
              <w:bottom w:val="single" w:color="auto"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电话</w:t>
            </w:r>
          </w:p>
        </w:tc>
        <w:tc>
          <w:tcPr>
            <w:tcW w:w="2944" w:type="dxa"/>
            <w:tcBorders>
              <w:top w:val="single" w:color="auto" w:sz="6" w:space="0"/>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blCellSpacing w:w="0" w:type="dxa"/>
          <w:jc w:val="center"/>
        </w:trPr>
        <w:tc>
          <w:tcPr>
            <w:tcW w:w="885" w:type="dxa"/>
            <w:vMerge w:val="continue"/>
            <w:tcBorders>
              <w:top w:val="single" w:color="auto" w:sz="6" w:space="0"/>
              <w:left w:val="single" w:color="auto" w:sz="6" w:space="0"/>
              <w:bottom w:val="single" w:color="000000"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4122" w:type="dxa"/>
            <w:gridSpan w:val="2"/>
            <w:tcBorders>
              <w:top w:val="nil"/>
              <w:left w:val="nil"/>
              <w:bottom w:val="single" w:color="auto" w:sz="6" w:space="0"/>
              <w:right w:val="single" w:color="000000"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拟设立律师事务所名称</w:t>
            </w:r>
          </w:p>
        </w:tc>
        <w:tc>
          <w:tcPr>
            <w:tcW w:w="4608" w:type="dxa"/>
            <w:gridSpan w:val="2"/>
            <w:tcBorders>
              <w:top w:val="nil"/>
              <w:left w:val="nil"/>
              <w:bottom w:val="single" w:color="auto"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blCellSpacing w:w="0" w:type="dxa"/>
          <w:jc w:val="center"/>
        </w:trPr>
        <w:tc>
          <w:tcPr>
            <w:tcW w:w="885" w:type="dxa"/>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序号</w:t>
            </w:r>
          </w:p>
        </w:tc>
        <w:tc>
          <w:tcPr>
            <w:tcW w:w="4122" w:type="dxa"/>
            <w:gridSpan w:val="2"/>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申请材料名称</w:t>
            </w:r>
          </w:p>
        </w:tc>
        <w:tc>
          <w:tcPr>
            <w:tcW w:w="166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数量</w:t>
            </w:r>
          </w:p>
        </w:tc>
        <w:tc>
          <w:tcPr>
            <w:tcW w:w="294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blCellSpacing w:w="0" w:type="dxa"/>
          <w:jc w:val="center"/>
        </w:trPr>
        <w:tc>
          <w:tcPr>
            <w:tcW w:w="885" w:type="dxa"/>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1</w:t>
            </w:r>
          </w:p>
        </w:tc>
        <w:tc>
          <w:tcPr>
            <w:tcW w:w="4122" w:type="dxa"/>
            <w:gridSpan w:val="2"/>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66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294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blCellSpacing w:w="0" w:type="dxa"/>
          <w:jc w:val="center"/>
        </w:trPr>
        <w:tc>
          <w:tcPr>
            <w:tcW w:w="885" w:type="dxa"/>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2</w:t>
            </w:r>
          </w:p>
        </w:tc>
        <w:tc>
          <w:tcPr>
            <w:tcW w:w="4122" w:type="dxa"/>
            <w:gridSpan w:val="2"/>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66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294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blCellSpacing w:w="0" w:type="dxa"/>
          <w:jc w:val="center"/>
        </w:trPr>
        <w:tc>
          <w:tcPr>
            <w:tcW w:w="885" w:type="dxa"/>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3</w:t>
            </w:r>
          </w:p>
        </w:tc>
        <w:tc>
          <w:tcPr>
            <w:tcW w:w="4122" w:type="dxa"/>
            <w:gridSpan w:val="2"/>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66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294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blCellSpacing w:w="0" w:type="dxa"/>
          <w:jc w:val="center"/>
        </w:trPr>
        <w:tc>
          <w:tcPr>
            <w:tcW w:w="885" w:type="dxa"/>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4</w:t>
            </w:r>
          </w:p>
        </w:tc>
        <w:tc>
          <w:tcPr>
            <w:tcW w:w="4122" w:type="dxa"/>
            <w:gridSpan w:val="2"/>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66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294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blCellSpacing w:w="0" w:type="dxa"/>
          <w:jc w:val="center"/>
        </w:trPr>
        <w:tc>
          <w:tcPr>
            <w:tcW w:w="885" w:type="dxa"/>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5</w:t>
            </w:r>
          </w:p>
        </w:tc>
        <w:tc>
          <w:tcPr>
            <w:tcW w:w="4122" w:type="dxa"/>
            <w:gridSpan w:val="2"/>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66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294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blCellSpacing w:w="0" w:type="dxa"/>
          <w:jc w:val="center"/>
        </w:trPr>
        <w:tc>
          <w:tcPr>
            <w:tcW w:w="885" w:type="dxa"/>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6</w:t>
            </w:r>
          </w:p>
        </w:tc>
        <w:tc>
          <w:tcPr>
            <w:tcW w:w="4122" w:type="dxa"/>
            <w:gridSpan w:val="2"/>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66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294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blCellSpacing w:w="0" w:type="dxa"/>
          <w:jc w:val="center"/>
        </w:trPr>
        <w:tc>
          <w:tcPr>
            <w:tcW w:w="885" w:type="dxa"/>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7</w:t>
            </w:r>
          </w:p>
        </w:tc>
        <w:tc>
          <w:tcPr>
            <w:tcW w:w="4122" w:type="dxa"/>
            <w:gridSpan w:val="2"/>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66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294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blCellSpacing w:w="0" w:type="dxa"/>
          <w:jc w:val="center"/>
        </w:trPr>
        <w:tc>
          <w:tcPr>
            <w:tcW w:w="885" w:type="dxa"/>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8</w:t>
            </w:r>
          </w:p>
        </w:tc>
        <w:tc>
          <w:tcPr>
            <w:tcW w:w="4122" w:type="dxa"/>
            <w:gridSpan w:val="2"/>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66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294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blCellSpacing w:w="0" w:type="dxa"/>
          <w:jc w:val="center"/>
        </w:trPr>
        <w:tc>
          <w:tcPr>
            <w:tcW w:w="885" w:type="dxa"/>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9</w:t>
            </w:r>
          </w:p>
        </w:tc>
        <w:tc>
          <w:tcPr>
            <w:tcW w:w="4122" w:type="dxa"/>
            <w:gridSpan w:val="2"/>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66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294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jc w:val="center"/>
        </w:trPr>
        <w:tc>
          <w:tcPr>
            <w:tcW w:w="885" w:type="dxa"/>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w:t>
            </w:r>
          </w:p>
        </w:tc>
        <w:tc>
          <w:tcPr>
            <w:tcW w:w="4122" w:type="dxa"/>
            <w:gridSpan w:val="2"/>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166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c>
          <w:tcPr>
            <w:tcW w:w="294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blCellSpacing w:w="0" w:type="dxa"/>
          <w:jc w:val="center"/>
        </w:trPr>
        <w:tc>
          <w:tcPr>
            <w:tcW w:w="885" w:type="dxa"/>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合计</w:t>
            </w:r>
          </w:p>
        </w:tc>
        <w:tc>
          <w:tcPr>
            <w:tcW w:w="5786" w:type="dxa"/>
            <w:gridSpan w:val="3"/>
            <w:tcBorders>
              <w:top w:val="nil"/>
              <w:left w:val="nil"/>
              <w:bottom w:val="single" w:color="auto" w:sz="6" w:space="0"/>
              <w:right w:val="single" w:color="000000" w:sz="6" w:space="0"/>
            </w:tcBorders>
            <w:shd w:val="clear" w:color="auto" w:fill="auto"/>
            <w:tcMar>
              <w:top w:w="15" w:type="dxa"/>
              <w:left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color w:val="333333"/>
                <w:sz w:val="21"/>
                <w:szCs w:val="21"/>
                <w:u w:val="none"/>
              </w:rPr>
            </w:pPr>
            <w:r>
              <w:rPr>
                <w:rFonts w:hint="eastAsia" w:ascii="宋体" w:hAnsi="宋体" w:eastAsia="宋体" w:cs="宋体"/>
                <w:color w:val="333333"/>
                <w:sz w:val="24"/>
                <w:szCs w:val="24"/>
                <w:u w:val="none"/>
              </w:rPr>
              <w:t>共提交材料（      ）种</w:t>
            </w:r>
          </w:p>
        </w:tc>
        <w:tc>
          <w:tcPr>
            <w:tcW w:w="294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560" w:lineRule="exact"/>
              <w:rPr>
                <w:rFonts w:hint="eastAsia" w:ascii="微软雅黑" w:hAnsi="微软雅黑" w:eastAsia="微软雅黑" w:cs="微软雅黑"/>
                <w:sz w:val="24"/>
                <w:szCs w:val="24"/>
                <w:u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afterAutospacing="0" w:line="560" w:lineRule="exact"/>
        <w:ind w:left="0" w:right="0"/>
        <w:jc w:val="both"/>
        <w:rPr>
          <w:rFonts w:hint="eastAsia" w:ascii="微软雅黑" w:hAnsi="微软雅黑" w:eastAsia="微软雅黑" w:cs="微软雅黑"/>
          <w:color w:val="333333"/>
          <w:sz w:val="21"/>
          <w:szCs w:val="21"/>
          <w:u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70" w:afterAutospacing="0" w:line="560" w:lineRule="exact"/>
        <w:ind w:left="0" w:right="0" w:firstLine="0"/>
        <w:jc w:val="left"/>
        <w:rPr>
          <w:rFonts w:hint="eastAsia" w:ascii="微软雅黑" w:hAnsi="微软雅黑" w:eastAsia="微软雅黑" w:cs="微软雅黑"/>
          <w:i w:val="0"/>
          <w:caps w:val="0"/>
          <w:color w:val="000000"/>
          <w:spacing w:val="0"/>
          <w:sz w:val="27"/>
          <w:szCs w:val="27"/>
          <w:u w:val="none"/>
        </w:rPr>
      </w:pP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t>附：</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instrText xml:space="preserve"> HYPERLINK "http://sft.yn.gov.cn/attachment.jspx?cid=18245&amp;i=0&amp;t=1594263303743&amp;k=9cdec237a0f3091a8078843d6749e9b8" </w:instrTex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separate"/>
      </w:r>
      <w:r>
        <w:rPr>
          <w:rStyle w:val="7"/>
          <w:rFonts w:hint="eastAsia" w:ascii="微软雅黑" w:hAnsi="微软雅黑" w:eastAsia="微软雅黑" w:cs="微软雅黑"/>
          <w:i w:val="0"/>
          <w:caps w:val="0"/>
          <w:color w:val="888888"/>
          <w:spacing w:val="0"/>
          <w:sz w:val="18"/>
          <w:szCs w:val="18"/>
          <w:u w:val="none"/>
          <w:shd w:val="clear" w:fill="FFFFFF"/>
        </w:rPr>
        <w:t>附件2：律师事务所设立申请登记表.doc</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end"/>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t>    </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instrText xml:space="preserve"> HYPERLINK "http://sft.yn.gov.cn/attachment.jspx?cid=18245&amp;i=1&amp;t=1594263303743&amp;k=06f6b9aff4752cdd94a45a1aaebe8a29" </w:instrTex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separate"/>
      </w:r>
      <w:r>
        <w:rPr>
          <w:rStyle w:val="7"/>
          <w:rFonts w:hint="eastAsia" w:ascii="微软雅黑" w:hAnsi="微软雅黑" w:eastAsia="微软雅黑" w:cs="微软雅黑"/>
          <w:i w:val="0"/>
          <w:caps w:val="0"/>
          <w:color w:val="888888"/>
          <w:spacing w:val="0"/>
          <w:sz w:val="18"/>
          <w:szCs w:val="18"/>
          <w:u w:val="none"/>
          <w:shd w:val="clear" w:fill="FFFFFF"/>
        </w:rPr>
        <w:t>附件3：认缴出资承诺书.docx</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end"/>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t>    </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instrText xml:space="preserve"> HYPERLINK "http://sft.yn.gov.cn/attachment.jspx?cid=18245&amp;i=2&amp;t=1594263303743&amp;k=942d3997cfeec7defcf722dafb7b7740" </w:instrTex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separate"/>
      </w:r>
      <w:r>
        <w:rPr>
          <w:rStyle w:val="7"/>
          <w:rFonts w:hint="eastAsia" w:ascii="微软雅黑" w:hAnsi="微软雅黑" w:eastAsia="微软雅黑" w:cs="微软雅黑"/>
          <w:i w:val="0"/>
          <w:caps w:val="0"/>
          <w:color w:val="888888"/>
          <w:spacing w:val="0"/>
          <w:sz w:val="18"/>
          <w:szCs w:val="18"/>
          <w:u w:val="none"/>
          <w:shd w:val="clear" w:fill="FFFFFF"/>
        </w:rPr>
        <w:t>附件4：律师事务所分所设立申请登记表.doc</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end"/>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t>    </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instrText xml:space="preserve"> HYPERLINK "http://sft.yn.gov.cn/attachment.jspx?cid=18245&amp;i=3&amp;t=1594263303743&amp;k=63e54cf898899c888a2c09697a7d1310" </w:instrTex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separate"/>
      </w:r>
      <w:r>
        <w:rPr>
          <w:rStyle w:val="7"/>
          <w:rFonts w:hint="eastAsia" w:ascii="微软雅黑" w:hAnsi="微软雅黑" w:eastAsia="微软雅黑" w:cs="微软雅黑"/>
          <w:i w:val="0"/>
          <w:caps w:val="0"/>
          <w:color w:val="888888"/>
          <w:spacing w:val="0"/>
          <w:sz w:val="18"/>
          <w:szCs w:val="18"/>
          <w:u w:val="none"/>
          <w:shd w:val="clear" w:fill="FFFFFF"/>
        </w:rPr>
        <w:t>附件5：设立分所承诺书.docx</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end"/>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t>    </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instrText xml:space="preserve"> HYPERLINK "http://sft.yn.gov.cn/attachment.jspx?cid=18245&amp;i=4&amp;t=1594263303743&amp;k=374089a70796b061c9fe7af1bfead6d6" </w:instrTex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separate"/>
      </w:r>
      <w:r>
        <w:rPr>
          <w:rStyle w:val="7"/>
          <w:rFonts w:hint="eastAsia" w:ascii="微软雅黑" w:hAnsi="微软雅黑" w:eastAsia="微软雅黑" w:cs="微软雅黑"/>
          <w:i w:val="0"/>
          <w:caps w:val="0"/>
          <w:color w:val="888888"/>
          <w:spacing w:val="0"/>
          <w:sz w:val="18"/>
          <w:szCs w:val="18"/>
          <w:u w:val="none"/>
          <w:shd w:val="clear" w:fill="FFFFFF"/>
        </w:rPr>
        <w:t>附件6：拟任分所负责人承诺书.docx</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end"/>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t>    </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instrText xml:space="preserve"> HYPERLINK "http://sft.yn.gov.cn/attachment.jspx?cid=18245&amp;i=5&amp;t=1594263303743&amp;k=7627f228f9152564d163846d876607f8" </w:instrTex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separate"/>
      </w:r>
      <w:r>
        <w:rPr>
          <w:rStyle w:val="7"/>
          <w:rFonts w:hint="eastAsia" w:ascii="微软雅黑" w:hAnsi="微软雅黑" w:eastAsia="微软雅黑" w:cs="微软雅黑"/>
          <w:i w:val="0"/>
          <w:caps w:val="0"/>
          <w:color w:val="888888"/>
          <w:spacing w:val="0"/>
          <w:sz w:val="18"/>
          <w:szCs w:val="18"/>
          <w:u w:val="none"/>
          <w:shd w:val="clear" w:fill="FFFFFF"/>
        </w:rPr>
        <w:t>附件7：合伙人会议决议.docx</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end"/>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t>    </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instrText xml:space="preserve"> HYPERLINK "http://sft.yn.gov.cn/attachment.jspx?cid=18245&amp;i=6&amp;t=1594263303743&amp;k=240851716e3ce000622f4fb7459b4411" </w:instrTex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separate"/>
      </w:r>
      <w:r>
        <w:rPr>
          <w:rStyle w:val="7"/>
          <w:rFonts w:hint="eastAsia" w:ascii="微软雅黑" w:hAnsi="微软雅黑" w:eastAsia="微软雅黑" w:cs="微软雅黑"/>
          <w:i w:val="0"/>
          <w:caps w:val="0"/>
          <w:color w:val="888888"/>
          <w:spacing w:val="0"/>
          <w:sz w:val="18"/>
          <w:szCs w:val="18"/>
          <w:u w:val="none"/>
          <w:shd w:val="clear" w:fill="FFFFFF"/>
        </w:rPr>
        <w:t>附件8：认缴出资承诺书.docx</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end"/>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t>    </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instrText xml:space="preserve"> HYPERLINK "http://sft.yn.gov.cn/attachment.jspx?cid=18245&amp;i=7&amp;t=1594263303743&amp;k=7233646a8ec655d460d0f496227dc875" </w:instrTex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separate"/>
      </w:r>
      <w:r>
        <w:rPr>
          <w:rStyle w:val="7"/>
          <w:rFonts w:hint="eastAsia" w:ascii="微软雅黑" w:hAnsi="微软雅黑" w:eastAsia="微软雅黑" w:cs="微软雅黑"/>
          <w:i w:val="0"/>
          <w:caps w:val="0"/>
          <w:color w:val="888888"/>
          <w:spacing w:val="0"/>
          <w:sz w:val="18"/>
          <w:szCs w:val="18"/>
          <w:u w:val="none"/>
          <w:shd w:val="clear" w:fill="FFFFFF"/>
        </w:rPr>
        <w:t>附件9：变更执业机构承诺书.docx</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end"/>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t>    </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instrText xml:space="preserve"> HYPERLINK "http://sft.yn.gov.cn/attachment.jspx?cid=18245&amp;i=8&amp;t=1594263303743&amp;k=c91064b66f8fd66c2cc7f1fc0e2fefd1" </w:instrTex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separate"/>
      </w:r>
      <w:r>
        <w:rPr>
          <w:rStyle w:val="7"/>
          <w:rFonts w:hint="eastAsia" w:ascii="微软雅黑" w:hAnsi="微软雅黑" w:eastAsia="微软雅黑" w:cs="微软雅黑"/>
          <w:i w:val="0"/>
          <w:caps w:val="0"/>
          <w:color w:val="888888"/>
          <w:spacing w:val="0"/>
          <w:sz w:val="18"/>
          <w:szCs w:val="18"/>
          <w:u w:val="none"/>
          <w:shd w:val="clear" w:fill="FFFFFF"/>
        </w:rPr>
        <w:t>附件10：律师事务所变更组织形式申请表.doc</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end"/>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t>    </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instrText xml:space="preserve"> HYPERLINK "http://sft.yn.gov.cn/attachment.jspx?cid=18245&amp;i=9&amp;t=1594263303743&amp;k=38879ac488990e3b173990f03c758d20" </w:instrTex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separate"/>
      </w:r>
      <w:r>
        <w:rPr>
          <w:rStyle w:val="7"/>
          <w:rFonts w:hint="eastAsia" w:ascii="微软雅黑" w:hAnsi="微软雅黑" w:eastAsia="微软雅黑" w:cs="微软雅黑"/>
          <w:i w:val="0"/>
          <w:caps w:val="0"/>
          <w:color w:val="888888"/>
          <w:spacing w:val="0"/>
          <w:sz w:val="18"/>
          <w:szCs w:val="18"/>
          <w:u w:val="none"/>
          <w:shd w:val="clear" w:fill="FFFFFF"/>
        </w:rPr>
        <w:t>附件11：律师事务所变更名称申请表.doc</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end"/>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t>    </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instrText xml:space="preserve"> HYPERLINK "http://sft.yn.gov.cn/attachment.jspx?cid=18245&amp;i=10&amp;t=1594263303743&amp;k=2a118898b0fdd5d415582aa8a7f737a5" </w:instrTex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separate"/>
      </w:r>
      <w:r>
        <w:rPr>
          <w:rStyle w:val="7"/>
          <w:rFonts w:hint="eastAsia" w:ascii="微软雅黑" w:hAnsi="微软雅黑" w:eastAsia="微软雅黑" w:cs="微软雅黑"/>
          <w:i w:val="0"/>
          <w:caps w:val="0"/>
          <w:color w:val="888888"/>
          <w:spacing w:val="0"/>
          <w:sz w:val="18"/>
          <w:szCs w:val="18"/>
          <w:u w:val="none"/>
          <w:shd w:val="clear" w:fill="FFFFFF"/>
        </w:rPr>
        <w:t>附件12：律师事务所变更负责人申请表.doc</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end"/>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t>    </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instrText xml:space="preserve"> HYPERLINK "http://sft.yn.gov.cn/attachment.jspx?cid=18245&amp;i=11&amp;t=1594263303743&amp;k=b4c543a89973a0e66dd52ee2abae7801" </w:instrTex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separate"/>
      </w:r>
      <w:r>
        <w:rPr>
          <w:rStyle w:val="7"/>
          <w:rFonts w:hint="eastAsia" w:ascii="微软雅黑" w:hAnsi="微软雅黑" w:eastAsia="微软雅黑" w:cs="微软雅黑"/>
          <w:i w:val="0"/>
          <w:caps w:val="0"/>
          <w:color w:val="888888"/>
          <w:spacing w:val="0"/>
          <w:sz w:val="18"/>
          <w:szCs w:val="18"/>
          <w:u w:val="none"/>
          <w:shd w:val="clear" w:fill="FFFFFF"/>
        </w:rPr>
        <w:t>附件13：律师事务所变更章程申请表.doc</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end"/>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t>    </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instrText xml:space="preserve"> HYPERLINK "http://sft.yn.gov.cn/attachment.jspx?cid=18245&amp;i=12&amp;t=1594263303743&amp;k=9aebaf555e1ee490637f1fde3b92e1a0" </w:instrTex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separate"/>
      </w:r>
      <w:r>
        <w:rPr>
          <w:rStyle w:val="7"/>
          <w:rFonts w:hint="eastAsia" w:ascii="微软雅黑" w:hAnsi="微软雅黑" w:eastAsia="微软雅黑" w:cs="微软雅黑"/>
          <w:i w:val="0"/>
          <w:caps w:val="0"/>
          <w:color w:val="888888"/>
          <w:spacing w:val="0"/>
          <w:sz w:val="18"/>
          <w:szCs w:val="18"/>
          <w:u w:val="none"/>
          <w:shd w:val="clear" w:fill="FFFFFF"/>
        </w:rPr>
        <w:t>附件14：律师事务所变更合伙协议申请表.doc</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end"/>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t>    </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instrText xml:space="preserve"> HYPERLINK "http://sft.yn.gov.cn/attachment.jspx?cid=18245&amp;i=13&amp;t=1594263303743&amp;k=62d8bc264bad50eaca0145eae54b8751" </w:instrTex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separate"/>
      </w:r>
      <w:r>
        <w:rPr>
          <w:rStyle w:val="7"/>
          <w:rFonts w:hint="eastAsia" w:ascii="微软雅黑" w:hAnsi="微软雅黑" w:eastAsia="微软雅黑" w:cs="微软雅黑"/>
          <w:i w:val="0"/>
          <w:caps w:val="0"/>
          <w:color w:val="888888"/>
          <w:spacing w:val="0"/>
          <w:sz w:val="18"/>
          <w:szCs w:val="18"/>
          <w:u w:val="none"/>
          <w:shd w:val="clear" w:fill="FFFFFF"/>
        </w:rPr>
        <w:t>附件15：律师事务所分所变更派驻分所律师申请表.doc</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end"/>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t>    </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instrText xml:space="preserve"> HYPERLINK "http://sft.yn.gov.cn/attachment.jspx?cid=18245&amp;i=14&amp;t=1594263303743&amp;k=6159ff90aef8c661cd9376e882e5cc16" </w:instrTex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separate"/>
      </w:r>
      <w:r>
        <w:rPr>
          <w:rStyle w:val="7"/>
          <w:rFonts w:hint="eastAsia" w:ascii="微软雅黑" w:hAnsi="微软雅黑" w:eastAsia="微软雅黑" w:cs="微软雅黑"/>
          <w:i w:val="0"/>
          <w:caps w:val="0"/>
          <w:color w:val="888888"/>
          <w:spacing w:val="0"/>
          <w:sz w:val="18"/>
          <w:szCs w:val="18"/>
          <w:u w:val="none"/>
          <w:shd w:val="clear" w:fill="FFFFFF"/>
        </w:rPr>
        <w:t>附件16：律师事务所注销申请表.doc</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end"/>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t>    </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instrText xml:space="preserve"> HYPERLINK "http://sft.yn.gov.cn/attachment.jspx?cid=18245&amp;i=15&amp;t=1594263303743&amp;k=b38a96264584d2a732a0b5320cdc2351" </w:instrTex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separate"/>
      </w:r>
      <w:r>
        <w:rPr>
          <w:rStyle w:val="7"/>
          <w:rFonts w:hint="eastAsia" w:ascii="微软雅黑" w:hAnsi="微软雅黑" w:eastAsia="微软雅黑" w:cs="微软雅黑"/>
          <w:i w:val="0"/>
          <w:caps w:val="0"/>
          <w:color w:val="888888"/>
          <w:spacing w:val="0"/>
          <w:sz w:val="18"/>
          <w:szCs w:val="18"/>
          <w:u w:val="none"/>
          <w:shd w:val="clear" w:fill="FFFFFF"/>
        </w:rPr>
        <w:t>附件17：清算报告.doc</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end"/>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u w:val="none"/>
          <w:shd w:val="clear" w:fill="FFFFFF"/>
          <w:lang w:val="en-US" w:eastAsia="zh-CN" w:bidi="ar"/>
        </w:rPr>
        <w:t>    </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instrText xml:space="preserve"> HYPERLINK "http://sft.yn.gov.cn/attachment.jspx?cid=18245&amp;i=16&amp;t=1594263303743&amp;k=e252a6882aa86576cb499f6745fa6816" </w:instrTex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separate"/>
      </w:r>
      <w:r>
        <w:rPr>
          <w:rStyle w:val="7"/>
          <w:rFonts w:hint="eastAsia" w:ascii="微软雅黑" w:hAnsi="微软雅黑" w:eastAsia="微软雅黑" w:cs="微软雅黑"/>
          <w:i w:val="0"/>
          <w:caps w:val="0"/>
          <w:color w:val="888888"/>
          <w:spacing w:val="0"/>
          <w:sz w:val="18"/>
          <w:szCs w:val="18"/>
          <w:u w:val="none"/>
          <w:shd w:val="clear" w:fill="FFFFFF"/>
        </w:rPr>
        <w:t>附件18：变更合伙人申请书.docx</w:t>
      </w:r>
      <w:r>
        <w:rPr>
          <w:rFonts w:hint="eastAsia" w:ascii="微软雅黑" w:hAnsi="微软雅黑" w:eastAsia="微软雅黑" w:cs="微软雅黑"/>
          <w:i w:val="0"/>
          <w:caps w:val="0"/>
          <w:color w:val="888888"/>
          <w:spacing w:val="0"/>
          <w:kern w:val="0"/>
          <w:sz w:val="18"/>
          <w:szCs w:val="18"/>
          <w:u w:val="none"/>
          <w:shd w:val="clear" w:fill="FFFFFF"/>
          <w:lang w:val="en-US" w:eastAsia="zh-CN" w:bidi="ar"/>
        </w:rPr>
        <w:fldChar w:fldCharType="end"/>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91D19"/>
    <w:rsid w:val="136B26F9"/>
    <w:rsid w:val="42424A27"/>
    <w:rsid w:val="466F7234"/>
    <w:rsid w:val="5C291D19"/>
    <w:rsid w:val="6DE332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_Style 7"/>
    <w:basedOn w:val="1"/>
    <w:next w:val="1"/>
    <w:qFormat/>
    <w:uiPriority w:val="0"/>
    <w:pPr>
      <w:pBdr>
        <w:bottom w:val="single" w:color="auto" w:sz="6" w:space="1"/>
      </w:pBdr>
      <w:jc w:val="center"/>
    </w:pPr>
    <w:rPr>
      <w:rFonts w:ascii="Arial" w:eastAsia="宋体"/>
      <w:vanish/>
      <w:sz w:val="16"/>
    </w:rPr>
  </w:style>
  <w:style w:type="paragraph" w:customStyle="1" w:styleId="9">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2020-07-09T03:12:00Z</dcterms:created>
  <dc:creator>惯性想念</dc:creator>
  <cp:lastModifiedBy>惯性想念</cp:lastModifiedBy>
  <dcterms:modified xsi:type="dcterms:W3CDTF">2020-07-09T06:55:41Z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