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迪庆州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人民政府扶贫开发办公室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公开遴选公务员报名表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小标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编号（遴选单位工作人员填写）：</w:t>
      </w:r>
    </w:p>
    <w:tbl>
      <w:tblPr>
        <w:tblStyle w:val="2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83"/>
        <w:gridCol w:w="1088"/>
        <w:gridCol w:w="277"/>
        <w:gridCol w:w="1015"/>
        <w:gridCol w:w="528"/>
        <w:gridCol w:w="227"/>
        <w:gridCol w:w="788"/>
        <w:gridCol w:w="620"/>
        <w:gridCol w:w="103"/>
        <w:gridCol w:w="292"/>
        <w:gridCol w:w="1595"/>
        <w:gridCol w:w="52"/>
        <w:gridCol w:w="528"/>
        <w:gridCol w:w="725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岁）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  <w:r>
              <w:rPr>
                <w:rFonts w:hint="eastAsia" w:ascii="宋体" w:hAnsi="宋体"/>
                <w:kern w:val="0"/>
                <w:szCs w:val="21"/>
                <w:fitText w:val="840" w:id="0"/>
              </w:rPr>
              <w:t>入党时间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毕业院校系及专业</w:t>
            </w: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90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26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是否符合岗位所需条件</w:t>
            </w:r>
          </w:p>
        </w:tc>
        <w:tc>
          <w:tcPr>
            <w:tcW w:w="44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6533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35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3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562" w:type="dxa"/>
            <w:gridSpan w:val="15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考生现工作单位审核意见</w:t>
            </w:r>
          </w:p>
        </w:tc>
        <w:tc>
          <w:tcPr>
            <w:tcW w:w="420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7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现单位公务员调动审批单位审核意见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81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遴选单位审核意见</w:t>
            </w:r>
          </w:p>
        </w:tc>
        <w:tc>
          <w:tcPr>
            <w:tcW w:w="8562" w:type="dxa"/>
            <w:gridSpan w:val="15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5DC4"/>
    <w:rsid w:val="037C5DC4"/>
    <w:rsid w:val="24510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2019-08-20T00:50:00Z</dcterms:created>
  <dc:creator>州扶贫开发收发员</dc:creator>
  <cp:lastModifiedBy>刘敏</cp:lastModifiedBy>
  <cp:lastPrinted>2020-01-03T01:41:01Z</cp:lastPrinted>
  <dcterms:modified xsi:type="dcterms:W3CDTF">2020-01-03T01:41:03Z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