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8A1" w:rsidRDefault="00C418A1">
      <w:pPr>
        <w:spacing w:line="900" w:lineRule="exact"/>
        <w:rPr>
          <w:rFonts w:ascii="方正小标宋_GBK" w:eastAsia="方正小标宋_GBK"/>
          <w:b/>
          <w:color w:val="FF0000"/>
          <w:spacing w:val="100"/>
          <w:sz w:val="84"/>
          <w:szCs w:val="84"/>
        </w:rPr>
      </w:pPr>
    </w:p>
    <w:p w:rsidR="00C418A1" w:rsidRDefault="00171A56">
      <w:pPr>
        <w:spacing w:line="900" w:lineRule="exact"/>
        <w:jc w:val="center"/>
        <w:rPr>
          <w:rFonts w:ascii="方正小标宋_GBK" w:eastAsia="方正小标宋_GBK"/>
          <w:b/>
          <w:color w:val="FF0000"/>
          <w:spacing w:val="100"/>
          <w:sz w:val="84"/>
          <w:szCs w:val="84"/>
        </w:rPr>
      </w:pPr>
      <w:r>
        <w:rPr>
          <w:rFonts w:ascii="方正小标宋_GBK" w:eastAsia="方正小标宋_GBK" w:hint="eastAsia"/>
          <w:b/>
          <w:color w:val="FF0000"/>
          <w:spacing w:val="100"/>
          <w:sz w:val="84"/>
          <w:szCs w:val="84"/>
        </w:rPr>
        <w:t>迪庆审计信息</w:t>
      </w:r>
    </w:p>
    <w:p w:rsidR="00C418A1" w:rsidRDefault="00171A56">
      <w:pPr>
        <w:spacing w:line="9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年第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45</w:t>
      </w:r>
      <w:r>
        <w:rPr>
          <w:rFonts w:ascii="仿宋_GB2312" w:eastAsia="仿宋_GB2312" w:hAnsi="仿宋_GB2312" w:cs="仿宋_GB2312" w:hint="eastAsia"/>
          <w:sz w:val="32"/>
          <w:szCs w:val="32"/>
        </w:rPr>
        <w:t>期）</w:t>
      </w:r>
    </w:p>
    <w:p w:rsidR="00C418A1" w:rsidRDefault="00C418A1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C418A1" w:rsidRDefault="00171A56">
      <w:pPr>
        <w:pBdr>
          <w:bottom w:val="single" w:sz="12" w:space="1" w:color="FF0000"/>
        </w:pBdr>
        <w:spacing w:line="0" w:lineRule="atLeast"/>
        <w:ind w:right="-3" w:firstLineChars="50" w:firstLine="16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迪庆州审计局办公室编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bookmarkStart w:id="0" w:name="主送机关"/>
      <w:bookmarkEnd w:id="0"/>
    </w:p>
    <w:p w:rsidR="00C418A1" w:rsidRDefault="00C418A1">
      <w:pPr>
        <w:pStyle w:val="a6"/>
        <w:widowControl/>
        <w:shd w:val="clear" w:color="auto" w:fill="FFFFFF"/>
        <w:spacing w:beforeAutospacing="0" w:after="270" w:afterAutospacing="0"/>
        <w:jc w:val="both"/>
        <w:rPr>
          <w:rFonts w:ascii="微软雅黑" w:eastAsia="微软雅黑" w:hAnsi="微软雅黑" w:cs="微软雅黑"/>
          <w:color w:val="4D4F53"/>
          <w:spacing w:val="15"/>
          <w:sz w:val="27"/>
          <w:szCs w:val="27"/>
          <w:shd w:val="clear" w:color="auto" w:fill="FFFFFF"/>
        </w:rPr>
      </w:pPr>
    </w:p>
    <w:p w:rsidR="00C418A1" w:rsidRDefault="00171A56">
      <w:pPr>
        <w:pStyle w:val="a6"/>
        <w:widowControl/>
        <w:shd w:val="clear" w:color="auto" w:fill="FFFFFF"/>
        <w:spacing w:beforeAutospacing="0" w:after="270" w:afterAutospacing="0"/>
        <w:ind w:firstLineChars="200" w:firstLine="703"/>
        <w:jc w:val="center"/>
        <w:rPr>
          <w:rFonts w:ascii="仿宋_GB2312" w:eastAsia="仿宋_GB2312" w:hAnsi="仿宋_GB2312" w:cs="仿宋_GB2312"/>
          <w:b/>
          <w:bCs/>
          <w:color w:val="4D4F53"/>
          <w:spacing w:val="15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4D4F53"/>
          <w:spacing w:val="15"/>
          <w:sz w:val="32"/>
          <w:szCs w:val="32"/>
          <w:shd w:val="clear" w:color="auto" w:fill="FFFFFF"/>
        </w:rPr>
        <w:t>迪庆州审计局开展“</w:t>
      </w:r>
      <w:r>
        <w:rPr>
          <w:rFonts w:ascii="仿宋_GB2312" w:eastAsia="仿宋_GB2312" w:hAnsi="仿宋_GB2312" w:cs="仿宋_GB2312" w:hint="eastAsia"/>
          <w:b/>
          <w:bCs/>
          <w:color w:val="4D4F53"/>
          <w:spacing w:val="15"/>
          <w:sz w:val="32"/>
          <w:szCs w:val="32"/>
          <w:shd w:val="clear" w:color="auto" w:fill="FFFFFF"/>
        </w:rPr>
        <w:t>12.4</w:t>
      </w:r>
      <w:r>
        <w:rPr>
          <w:rFonts w:ascii="仿宋_GB2312" w:eastAsia="仿宋_GB2312" w:hAnsi="仿宋_GB2312" w:cs="仿宋_GB2312" w:hint="eastAsia"/>
          <w:b/>
          <w:bCs/>
          <w:color w:val="4D4F53"/>
          <w:spacing w:val="15"/>
          <w:sz w:val="32"/>
          <w:szCs w:val="32"/>
          <w:shd w:val="clear" w:color="auto" w:fill="FFFFFF"/>
        </w:rPr>
        <w:t>”宪法日宣传活动</w:t>
      </w:r>
    </w:p>
    <w:p w:rsidR="00C418A1" w:rsidRDefault="00171A56">
      <w:pPr>
        <w:pStyle w:val="a6"/>
        <w:widowControl/>
        <w:shd w:val="clear" w:color="auto" w:fill="FFFFFF"/>
        <w:spacing w:beforeAutospacing="0" w:after="270" w:afterAutospacing="0"/>
        <w:ind w:firstLineChars="200" w:firstLine="700"/>
        <w:rPr>
          <w:rFonts w:ascii="仿宋_GB2312" w:eastAsia="仿宋_GB2312" w:hAnsi="仿宋_GB2312" w:cs="仿宋_GB2312"/>
          <w:color w:val="4D4F53"/>
          <w:spacing w:val="15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4D4F53"/>
          <w:spacing w:val="15"/>
          <w:sz w:val="32"/>
          <w:szCs w:val="32"/>
          <w:shd w:val="clear" w:color="auto" w:fill="FFFFFF"/>
        </w:rPr>
        <w:t>今天是第六个国家宪法日，根据相关文件要求，我局参加了</w:t>
      </w:r>
      <w:proofErr w:type="gramStart"/>
      <w:r>
        <w:rPr>
          <w:rFonts w:ascii="仿宋_GB2312" w:eastAsia="仿宋_GB2312" w:hAnsi="仿宋_GB2312" w:cs="仿宋_GB2312" w:hint="eastAsia"/>
          <w:color w:val="4D4F53"/>
          <w:spacing w:val="15"/>
          <w:sz w:val="32"/>
          <w:szCs w:val="32"/>
          <w:shd w:val="clear" w:color="auto" w:fill="FFFFFF"/>
        </w:rPr>
        <w:t>“</w:t>
      </w:r>
      <w:proofErr w:type="gramEnd"/>
      <w:r>
        <w:rPr>
          <w:rFonts w:ascii="仿宋_GB2312" w:eastAsia="仿宋_GB2312" w:hAnsi="仿宋_GB2312" w:cs="仿宋_GB2312" w:hint="eastAsia"/>
          <w:color w:val="4D4F53"/>
          <w:spacing w:val="15"/>
          <w:sz w:val="32"/>
          <w:szCs w:val="32"/>
          <w:shd w:val="clear" w:color="auto" w:fill="FFFFFF"/>
        </w:rPr>
        <w:t>弘扬宪法精神</w:t>
      </w:r>
      <w:r>
        <w:rPr>
          <w:rFonts w:ascii="仿宋_GB2312" w:eastAsia="仿宋_GB2312" w:hAnsi="仿宋_GB2312" w:cs="仿宋_GB2312" w:hint="eastAsia"/>
          <w:color w:val="4D4F53"/>
          <w:spacing w:val="15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color w:val="4D4F53"/>
          <w:spacing w:val="15"/>
          <w:sz w:val="32"/>
          <w:szCs w:val="32"/>
          <w:shd w:val="clear" w:color="auto" w:fill="FFFFFF"/>
        </w:rPr>
        <w:t>推进国家治理体系和治理能力现代化“的宪法宣传专场活动。宣传活动在迪庆州古城月光广场举行。</w:t>
      </w:r>
      <w:r>
        <w:rPr>
          <w:rFonts w:ascii="仿宋_GB2312" w:eastAsia="仿宋_GB2312" w:hAnsi="仿宋_GB2312" w:cs="仿宋_GB2312" w:hint="eastAsia"/>
          <w:noProof/>
          <w:color w:val="4D4F53"/>
          <w:spacing w:val="15"/>
          <w:sz w:val="32"/>
          <w:szCs w:val="32"/>
        </w:rPr>
        <w:drawing>
          <wp:inline distT="0" distB="0" distL="114300" distR="114300">
            <wp:extent cx="5266690" cy="3540760"/>
            <wp:effectExtent l="0" t="0" r="10160" b="2540"/>
            <wp:docPr id="1" name="图片 1" descr="d6669be47866f88a4e54fa6396d6b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6669be47866f88a4e54fa6396d6b9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4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8A1" w:rsidRDefault="00171A56">
      <w:pPr>
        <w:pStyle w:val="a6"/>
        <w:widowControl/>
        <w:shd w:val="clear" w:color="auto" w:fill="FFFFFF"/>
        <w:spacing w:beforeAutospacing="0" w:after="270" w:afterAutospacing="0"/>
        <w:ind w:firstLine="600"/>
        <w:rPr>
          <w:rFonts w:ascii="仿宋_GB2312" w:eastAsia="仿宋_GB2312" w:hAnsi="仿宋_GB2312" w:cs="仿宋_GB2312"/>
          <w:color w:val="4D4F53"/>
          <w:spacing w:val="15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color w:val="4D4F53"/>
          <w:spacing w:val="15"/>
          <w:sz w:val="32"/>
          <w:szCs w:val="32"/>
          <w:shd w:val="clear" w:color="auto" w:fill="FFFFFF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891540</wp:posOffset>
            </wp:positionV>
            <wp:extent cx="3818890" cy="2864485"/>
            <wp:effectExtent l="0" t="0" r="10160" b="12065"/>
            <wp:wrapSquare wrapText="bothSides"/>
            <wp:docPr id="2" name="图片 2" descr="f560d6c79cc36af048be75cea5be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560d6c79cc36af048be75cea5be4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8890" cy="286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color w:val="4D4F53"/>
          <w:spacing w:val="15"/>
          <w:sz w:val="32"/>
          <w:szCs w:val="32"/>
          <w:shd w:val="clear" w:color="auto" w:fill="FFFFFF"/>
        </w:rPr>
        <w:t>活动现场，我局普法志愿者向群众发放了</w:t>
      </w:r>
      <w:r w:rsidR="00856A1C">
        <w:rPr>
          <w:rFonts w:ascii="仿宋_GB2312" w:eastAsia="仿宋_GB2312" w:hAnsi="仿宋_GB2312" w:cs="仿宋_GB2312" w:hint="eastAsia"/>
          <w:color w:val="4D4F53"/>
          <w:spacing w:val="15"/>
          <w:sz w:val="32"/>
          <w:szCs w:val="32"/>
          <w:shd w:val="clear" w:color="auto" w:fill="FFFFFF"/>
        </w:rPr>
        <w:t>《</w:t>
      </w:r>
      <w:r>
        <w:rPr>
          <w:rFonts w:ascii="仿宋_GB2312" w:eastAsia="仿宋_GB2312" w:hAnsi="仿宋_GB2312" w:cs="仿宋_GB2312" w:hint="eastAsia"/>
          <w:color w:val="4D4F53"/>
          <w:spacing w:val="15"/>
          <w:sz w:val="32"/>
          <w:szCs w:val="32"/>
          <w:shd w:val="clear" w:color="auto" w:fill="FFFFFF"/>
        </w:rPr>
        <w:t>宪法</w:t>
      </w:r>
      <w:r w:rsidR="00856A1C">
        <w:rPr>
          <w:rFonts w:ascii="仿宋_GB2312" w:eastAsia="仿宋_GB2312" w:hAnsi="仿宋_GB2312" w:cs="仿宋_GB2312" w:hint="eastAsia"/>
          <w:color w:val="4D4F53"/>
          <w:spacing w:val="15"/>
          <w:sz w:val="32"/>
          <w:szCs w:val="32"/>
          <w:shd w:val="clear" w:color="auto" w:fill="FFFFFF"/>
        </w:rPr>
        <w:t>》</w:t>
      </w:r>
      <w:r>
        <w:rPr>
          <w:rFonts w:ascii="仿宋_GB2312" w:eastAsia="仿宋_GB2312" w:hAnsi="仿宋_GB2312" w:cs="仿宋_GB2312" w:hint="eastAsia"/>
          <w:color w:val="4D4F53"/>
          <w:spacing w:val="15"/>
          <w:sz w:val="32"/>
          <w:szCs w:val="32"/>
          <w:shd w:val="clear" w:color="auto" w:fill="FFFFFF"/>
        </w:rPr>
        <w:t>、</w:t>
      </w:r>
      <w:r w:rsidR="00856A1C">
        <w:rPr>
          <w:rFonts w:ascii="仿宋_GB2312" w:eastAsia="仿宋_GB2312" w:hAnsi="仿宋_GB2312" w:cs="仿宋_GB2312" w:hint="eastAsia"/>
          <w:color w:val="4D4F53"/>
          <w:spacing w:val="15"/>
          <w:sz w:val="32"/>
          <w:szCs w:val="32"/>
          <w:shd w:val="clear" w:color="auto" w:fill="FFFFFF"/>
        </w:rPr>
        <w:t>《</w:t>
      </w:r>
      <w:r>
        <w:rPr>
          <w:rFonts w:ascii="仿宋_GB2312" w:eastAsia="仿宋_GB2312" w:hAnsi="仿宋_GB2312" w:cs="仿宋_GB2312" w:hint="eastAsia"/>
          <w:color w:val="4D4F53"/>
          <w:spacing w:val="15"/>
          <w:sz w:val="32"/>
          <w:szCs w:val="32"/>
          <w:shd w:val="clear" w:color="auto" w:fill="FFFFFF"/>
        </w:rPr>
        <w:t>行政复议指南</w:t>
      </w:r>
      <w:r w:rsidR="00856A1C">
        <w:rPr>
          <w:rFonts w:ascii="仿宋_GB2312" w:eastAsia="仿宋_GB2312" w:hAnsi="仿宋_GB2312" w:cs="仿宋_GB2312" w:hint="eastAsia"/>
          <w:color w:val="4D4F53"/>
          <w:spacing w:val="15"/>
          <w:sz w:val="32"/>
          <w:szCs w:val="32"/>
          <w:shd w:val="clear" w:color="auto" w:fill="FFFFFF"/>
        </w:rPr>
        <w:t>》</w:t>
      </w:r>
      <w:bookmarkStart w:id="1" w:name="_GoBack"/>
      <w:bookmarkEnd w:id="1"/>
      <w:r>
        <w:rPr>
          <w:rFonts w:ascii="仿宋_GB2312" w:eastAsia="仿宋_GB2312" w:hAnsi="仿宋_GB2312" w:cs="仿宋_GB2312" w:hint="eastAsia"/>
          <w:color w:val="4D4F53"/>
          <w:spacing w:val="15"/>
          <w:sz w:val="32"/>
          <w:szCs w:val="32"/>
          <w:shd w:val="clear" w:color="auto" w:fill="FFFFFF"/>
        </w:rPr>
        <w:t>以及</w:t>
      </w:r>
      <w:r w:rsidR="00856A1C">
        <w:rPr>
          <w:rFonts w:ascii="仿宋_GB2312" w:eastAsia="仿宋_GB2312" w:hAnsi="仿宋_GB2312" w:cs="仿宋_GB2312" w:hint="eastAsia"/>
          <w:color w:val="4D4F53"/>
          <w:spacing w:val="15"/>
          <w:sz w:val="32"/>
          <w:szCs w:val="32"/>
          <w:shd w:val="clear" w:color="auto" w:fill="FFFFFF"/>
        </w:rPr>
        <w:t>《</w:t>
      </w:r>
      <w:r>
        <w:rPr>
          <w:rFonts w:ascii="仿宋_GB2312" w:eastAsia="仿宋_GB2312" w:hAnsi="仿宋_GB2312" w:cs="仿宋_GB2312" w:hint="eastAsia"/>
          <w:color w:val="4D4F53"/>
          <w:spacing w:val="15"/>
          <w:sz w:val="32"/>
          <w:szCs w:val="32"/>
          <w:shd w:val="clear" w:color="auto" w:fill="FFFFFF"/>
        </w:rPr>
        <w:t>审计法</w:t>
      </w:r>
      <w:r w:rsidR="00856A1C">
        <w:rPr>
          <w:rFonts w:ascii="仿宋_GB2312" w:eastAsia="仿宋_GB2312" w:hAnsi="仿宋_GB2312" w:cs="仿宋_GB2312" w:hint="eastAsia"/>
          <w:color w:val="4D4F53"/>
          <w:spacing w:val="15"/>
          <w:sz w:val="32"/>
          <w:szCs w:val="32"/>
          <w:shd w:val="clear" w:color="auto" w:fill="FFFFFF"/>
        </w:rPr>
        <w:t>》</w:t>
      </w:r>
      <w:r>
        <w:rPr>
          <w:rFonts w:ascii="仿宋_GB2312" w:eastAsia="仿宋_GB2312" w:hAnsi="仿宋_GB2312" w:cs="仿宋_GB2312" w:hint="eastAsia"/>
          <w:color w:val="4D4F53"/>
          <w:spacing w:val="15"/>
          <w:sz w:val="32"/>
          <w:szCs w:val="32"/>
          <w:shd w:val="clear" w:color="auto" w:fill="FFFFFF"/>
        </w:rPr>
        <w:t>等相关法律宣传资料，共计</w:t>
      </w:r>
      <w:r>
        <w:rPr>
          <w:rFonts w:ascii="仿宋_GB2312" w:eastAsia="仿宋_GB2312" w:hAnsi="仿宋_GB2312" w:cs="仿宋_GB2312" w:hint="eastAsia"/>
          <w:color w:val="4D4F53"/>
          <w:spacing w:val="15"/>
          <w:sz w:val="32"/>
          <w:szCs w:val="32"/>
          <w:shd w:val="clear" w:color="auto" w:fill="FFFFFF"/>
        </w:rPr>
        <w:t>100</w:t>
      </w:r>
      <w:r>
        <w:rPr>
          <w:rFonts w:ascii="仿宋_GB2312" w:eastAsia="仿宋_GB2312" w:hAnsi="仿宋_GB2312" w:cs="仿宋_GB2312" w:hint="eastAsia"/>
          <w:color w:val="4D4F53"/>
          <w:spacing w:val="15"/>
          <w:sz w:val="32"/>
          <w:szCs w:val="32"/>
          <w:shd w:val="clear" w:color="auto" w:fill="FFFFFF"/>
        </w:rPr>
        <w:t>余份。广泛宣传了新修订的《宪法》、审计法等内容，加强了广大群众对宪法知识的学习和理解，积极引导群众懂法、守法、用法，帮助群众树立良好法制意识。</w:t>
      </w:r>
    </w:p>
    <w:p w:rsidR="00C418A1" w:rsidRDefault="00C418A1">
      <w:pPr>
        <w:spacing w:line="560" w:lineRule="exact"/>
        <w:ind w:firstLineChars="200" w:firstLine="420"/>
        <w:rPr>
          <w:rFonts w:ascii="仿宋_GB2312" w:hAnsi="仿宋_GB2312" w:cs="仿宋_GB2312"/>
          <w:szCs w:val="32"/>
        </w:rPr>
      </w:pPr>
    </w:p>
    <w:p w:rsidR="00C418A1" w:rsidRDefault="00C418A1">
      <w:pPr>
        <w:spacing w:line="560" w:lineRule="exact"/>
        <w:ind w:firstLineChars="200" w:firstLine="420"/>
        <w:rPr>
          <w:rFonts w:ascii="仿宋_GB2312" w:hAnsi="仿宋_GB2312" w:cs="仿宋_GB2312"/>
          <w:szCs w:val="32"/>
        </w:rPr>
      </w:pPr>
    </w:p>
    <w:p w:rsidR="00C418A1" w:rsidRDefault="00C418A1">
      <w:pPr>
        <w:spacing w:line="560" w:lineRule="exact"/>
        <w:ind w:firstLineChars="200" w:firstLine="420"/>
        <w:rPr>
          <w:rFonts w:ascii="仿宋_GB2312" w:hAnsi="仿宋_GB2312" w:cs="仿宋_GB2312"/>
          <w:szCs w:val="32"/>
        </w:rPr>
      </w:pPr>
    </w:p>
    <w:p w:rsidR="00C418A1" w:rsidRDefault="00C418A1">
      <w:pPr>
        <w:spacing w:line="560" w:lineRule="exact"/>
        <w:ind w:firstLineChars="200" w:firstLine="420"/>
        <w:rPr>
          <w:rFonts w:ascii="仿宋_GB2312" w:hAnsi="仿宋_GB2312" w:cs="仿宋_GB2312"/>
          <w:szCs w:val="32"/>
        </w:rPr>
      </w:pPr>
    </w:p>
    <w:p w:rsidR="00C418A1" w:rsidRDefault="00C418A1">
      <w:pPr>
        <w:spacing w:line="560" w:lineRule="exact"/>
        <w:ind w:firstLineChars="200" w:firstLine="420"/>
        <w:rPr>
          <w:rFonts w:ascii="仿宋_GB2312" w:hAnsi="仿宋_GB2312" w:cs="仿宋_GB2312"/>
          <w:szCs w:val="32"/>
        </w:rPr>
      </w:pPr>
    </w:p>
    <w:p w:rsidR="00C418A1" w:rsidRDefault="00171A56">
      <w:pPr>
        <w:pBdr>
          <w:top w:val="single" w:sz="8" w:space="0" w:color="auto"/>
          <w:bottom w:val="single" w:sz="8" w:space="0" w:color="auto"/>
        </w:pBdr>
        <w:tabs>
          <w:tab w:val="left" w:pos="8250"/>
        </w:tabs>
        <w:spacing w:line="500" w:lineRule="exact"/>
        <w:ind w:right="85" w:firstLineChars="100" w:firstLine="320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报：齐建新州长、徐鹏声常务副州长。</w:t>
      </w:r>
    </w:p>
    <w:p w:rsidR="00C418A1" w:rsidRDefault="00171A56" w:rsidP="00856A1C">
      <w:pPr>
        <w:pBdr>
          <w:top w:val="single" w:sz="8" w:space="0" w:color="auto"/>
          <w:bottom w:val="single" w:sz="8" w:space="0" w:color="auto"/>
        </w:pBdr>
        <w:spacing w:line="500" w:lineRule="exact"/>
        <w:ind w:left="960" w:right="85" w:hangingChars="300" w:hanging="960"/>
        <w:outlineLvl w:val="0"/>
        <w:rPr>
          <w:rFonts w:ascii="仿宋_GB2312" w:eastAsia="仿宋_GB2312" w:hAnsi="仿宋_GB2312" w:cs="仿宋_GB2312"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送：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省审计厅办公室，州委办公室、州人大常委会办公室、州政府办公室、州委组织部办公室、州纪委派驻</w:t>
      </w:r>
      <w:proofErr w:type="gramStart"/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州发改委</w:t>
      </w:r>
      <w:proofErr w:type="gramEnd"/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纪检组、州政府研究室、</w:t>
      </w:r>
      <w:proofErr w:type="gramStart"/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州直机关</w:t>
      </w:r>
      <w:proofErr w:type="gramEnd"/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工委、州政府督查室。</w:t>
      </w:r>
    </w:p>
    <w:p w:rsidR="00C418A1" w:rsidRDefault="00171A56" w:rsidP="00C418A1">
      <w:pPr>
        <w:pBdr>
          <w:top w:val="single" w:sz="8" w:space="0" w:color="auto"/>
          <w:bottom w:val="single" w:sz="8" w:space="0" w:color="auto"/>
        </w:pBdr>
        <w:spacing w:line="500" w:lineRule="exact"/>
        <w:ind w:left="1920" w:right="85" w:hangingChars="600" w:hanging="1920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发：各县（市）审计局，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州局各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科室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sectPr w:rsidR="00C41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A1C" w:rsidRDefault="00856A1C" w:rsidP="00856A1C">
      <w:r>
        <w:separator/>
      </w:r>
    </w:p>
  </w:endnote>
  <w:endnote w:type="continuationSeparator" w:id="0">
    <w:p w:rsidR="00856A1C" w:rsidRDefault="00856A1C" w:rsidP="0085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A1C" w:rsidRDefault="00856A1C" w:rsidP="00856A1C">
      <w:r>
        <w:separator/>
      </w:r>
    </w:p>
  </w:footnote>
  <w:footnote w:type="continuationSeparator" w:id="0">
    <w:p w:rsidR="00856A1C" w:rsidRDefault="00856A1C" w:rsidP="00856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86721"/>
    <w:rsid w:val="00067CCF"/>
    <w:rsid w:val="00171A56"/>
    <w:rsid w:val="005727CA"/>
    <w:rsid w:val="006A3E86"/>
    <w:rsid w:val="00856A1C"/>
    <w:rsid w:val="00C418A1"/>
    <w:rsid w:val="02186721"/>
    <w:rsid w:val="142A025F"/>
    <w:rsid w:val="2B047CE2"/>
    <w:rsid w:val="2EEC00C6"/>
    <w:rsid w:val="39013C4B"/>
    <w:rsid w:val="450B1E68"/>
    <w:rsid w:val="55716DBB"/>
    <w:rsid w:val="6D6402E1"/>
    <w:rsid w:val="787627C8"/>
    <w:rsid w:val="7DC13CEE"/>
    <w:rsid w:val="7E19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51</Characters>
  <Application>Microsoft Office Word</Application>
  <DocSecurity>0</DocSecurity>
  <Lines>1</Lines>
  <Paragraphs>1</Paragraphs>
  <ScaleCrop>false</ScaleCrop>
  <Company>微软中国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赵丛英</cp:lastModifiedBy>
  <cp:revision>3</cp:revision>
  <dcterms:created xsi:type="dcterms:W3CDTF">2019-12-04T07:27:00Z</dcterms:created>
  <dcterms:modified xsi:type="dcterms:W3CDTF">2019-12-04T07:28:00Z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