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 -->
  <w:body>
    <w:p>
      <w:pPr>
        <w:rPr>
          <w:rFonts w:ascii="Arial" w:eastAsia="Arial" w:hAnsi="Arial" w:cs="Arial"/>
          <w:b/>
          <w:sz w:val="36"/>
        </w:rPr>
      </w:pPr>
      <w:r>
        <w:rPr>
          <w:rFonts w:ascii="Arial" w:eastAsia="Arial" w:hAnsi="Arial" w:cs="Arial"/>
          <w:b/>
          <w:sz w:val="36"/>
        </w:rPr>
        <w:t>监督索引号53340000142000000</w:t>
      </w:r>
    </w:p>
    <w:p w:rsidR="00034E58">
      <w:pPr>
        <w:jc w:val="center"/>
        <w:rPr>
          <w:rFonts w:ascii="方正小标宋简体" w:eastAsia="方正小标宋简体"/>
          <w:sz w:val="36"/>
          <w:szCs w:val="36"/>
        </w:rPr>
      </w:pPr>
      <w:r>
        <w:rPr>
          <w:rFonts w:ascii="方正小标宋简体" w:eastAsia="方正小标宋简体" w:hint="eastAsia"/>
          <w:sz w:val="36"/>
          <w:szCs w:val="36"/>
        </w:rPr>
        <w:t>目录</w:t>
      </w:r>
    </w:p>
    <w:p w:rsidR="00034E58">
      <w:pPr>
        <w:jc w:val="left"/>
        <w:rPr>
          <w:rFonts w:ascii="黑体" w:eastAsia="黑体" w:hAnsi="黑体"/>
          <w:sz w:val="30"/>
          <w:szCs w:val="30"/>
        </w:rPr>
      </w:pPr>
    </w:p>
    <w:p w:rsidR="00034E58">
      <w:pPr>
        <w:jc w:val="left"/>
        <w:rPr>
          <w:rFonts w:ascii="黑体" w:eastAsia="黑体" w:hAnsi="黑体"/>
          <w:sz w:val="30"/>
          <w:szCs w:val="30"/>
        </w:rPr>
      </w:pPr>
      <w:r>
        <w:rPr>
          <w:rFonts w:ascii="黑体" w:eastAsia="黑体" w:hAnsi="黑体" w:hint="eastAsia"/>
          <w:sz w:val="30"/>
          <w:szCs w:val="30"/>
        </w:rPr>
        <w:t>第一部分</w:t>
      </w:r>
      <w:r>
        <w:rPr>
          <w:rFonts w:ascii="黑体" w:eastAsia="黑体" w:hAnsi="黑体" w:hint="eastAsia"/>
          <w:sz w:val="30"/>
          <w:szCs w:val="30"/>
        </w:rPr>
        <w:t xml:space="preserve"> </w:t>
      </w:r>
      <w:r w:rsidR="006F4352">
        <w:rPr>
          <w:rFonts w:ascii="黑体" w:eastAsia="黑体" w:hAnsi="黑体" w:hint="eastAsia"/>
          <w:sz w:val="30"/>
          <w:szCs w:val="30"/>
        </w:rPr>
        <w:t>州</w:t>
      </w:r>
      <w:r w:rsidR="0001006B">
        <w:rPr>
          <w:rFonts w:ascii="黑体" w:eastAsia="黑体" w:hAnsi="黑体" w:hint="eastAsia"/>
          <w:sz w:val="30"/>
          <w:szCs w:val="30"/>
        </w:rPr>
        <w:t>旅发委</w:t>
      </w:r>
      <w:r>
        <w:rPr>
          <w:rFonts w:ascii="黑体" w:eastAsia="黑体" w:hAnsi="黑体" w:hint="eastAsia"/>
          <w:sz w:val="30"/>
          <w:szCs w:val="30"/>
        </w:rPr>
        <w:t>2019</w:t>
      </w:r>
      <w:r>
        <w:rPr>
          <w:rFonts w:ascii="黑体" w:eastAsia="黑体" w:hAnsi="黑体" w:hint="eastAsia"/>
          <w:sz w:val="30"/>
          <w:szCs w:val="30"/>
        </w:rPr>
        <w:t>年部门预算编制说明</w:t>
      </w:r>
    </w:p>
    <w:p w:rsidR="00034E58">
      <w:pPr>
        <w:jc w:val="left"/>
        <w:rPr>
          <w:rFonts w:ascii="黑体" w:eastAsia="黑体" w:hAnsi="黑体"/>
          <w:sz w:val="30"/>
          <w:szCs w:val="30"/>
        </w:rPr>
      </w:pPr>
      <w:r>
        <w:rPr>
          <w:rFonts w:ascii="黑体" w:eastAsia="黑体" w:hAnsi="黑体" w:hint="eastAsia"/>
          <w:sz w:val="30"/>
          <w:szCs w:val="30"/>
        </w:rPr>
        <w:t>第二部分</w:t>
      </w:r>
      <w:r>
        <w:rPr>
          <w:rFonts w:ascii="黑体" w:eastAsia="黑体" w:hAnsi="黑体" w:hint="eastAsia"/>
          <w:sz w:val="30"/>
          <w:szCs w:val="30"/>
        </w:rPr>
        <w:t xml:space="preserve"> </w:t>
      </w:r>
      <w:r w:rsidR="006F4352">
        <w:rPr>
          <w:rFonts w:ascii="黑体" w:eastAsia="黑体" w:hAnsi="黑体" w:hint="eastAsia"/>
          <w:sz w:val="30"/>
          <w:szCs w:val="30"/>
        </w:rPr>
        <w:t>州</w:t>
      </w:r>
      <w:r w:rsidR="0001006B">
        <w:rPr>
          <w:rFonts w:ascii="黑体" w:eastAsia="黑体" w:hAnsi="黑体" w:hint="eastAsia"/>
          <w:sz w:val="30"/>
          <w:szCs w:val="30"/>
        </w:rPr>
        <w:t>旅发委</w:t>
      </w:r>
      <w:r>
        <w:rPr>
          <w:rFonts w:ascii="黑体" w:eastAsia="黑体" w:hAnsi="黑体" w:hint="eastAsia"/>
          <w:sz w:val="30"/>
          <w:szCs w:val="30"/>
        </w:rPr>
        <w:t>2019</w:t>
      </w:r>
      <w:r>
        <w:rPr>
          <w:rFonts w:ascii="黑体" w:eastAsia="黑体" w:hAnsi="黑体" w:hint="eastAsia"/>
          <w:sz w:val="30"/>
          <w:szCs w:val="30"/>
        </w:rPr>
        <w:t>年部门预算表</w:t>
      </w:r>
    </w:p>
    <w:p w:rsidR="00034E58">
      <w:pPr>
        <w:jc w:val="left"/>
        <w:rPr>
          <w:rFonts w:eastAsia="仿宋_GB2312"/>
          <w:sz w:val="30"/>
          <w:szCs w:val="30"/>
        </w:rPr>
      </w:pPr>
      <w:r>
        <w:rPr>
          <w:rFonts w:eastAsia="仿宋_GB2312" w:hint="eastAsia"/>
          <w:sz w:val="30"/>
          <w:szCs w:val="30"/>
        </w:rPr>
        <w:t>一、部门财务收支总体情况表</w:t>
      </w:r>
    </w:p>
    <w:p w:rsidR="00034E58">
      <w:pPr>
        <w:jc w:val="left"/>
        <w:rPr>
          <w:rFonts w:eastAsia="仿宋_GB2312"/>
          <w:sz w:val="30"/>
          <w:szCs w:val="30"/>
        </w:rPr>
      </w:pPr>
      <w:r>
        <w:rPr>
          <w:rFonts w:eastAsia="仿宋_GB2312" w:hint="eastAsia"/>
          <w:sz w:val="30"/>
          <w:szCs w:val="30"/>
        </w:rPr>
        <w:t>二、部门收入总体情况表</w:t>
      </w:r>
    </w:p>
    <w:p w:rsidR="00034E58">
      <w:pPr>
        <w:jc w:val="left"/>
        <w:rPr>
          <w:rFonts w:eastAsia="仿宋_GB2312"/>
          <w:sz w:val="30"/>
          <w:szCs w:val="30"/>
        </w:rPr>
      </w:pPr>
      <w:r>
        <w:rPr>
          <w:rFonts w:eastAsia="仿宋_GB2312" w:hint="eastAsia"/>
          <w:sz w:val="30"/>
          <w:szCs w:val="30"/>
        </w:rPr>
        <w:t>三、部门支出总体情况表</w:t>
      </w:r>
    </w:p>
    <w:p w:rsidR="00034E58">
      <w:pPr>
        <w:jc w:val="left"/>
        <w:rPr>
          <w:rFonts w:eastAsia="仿宋_GB2312"/>
          <w:sz w:val="30"/>
          <w:szCs w:val="30"/>
        </w:rPr>
      </w:pPr>
      <w:r>
        <w:rPr>
          <w:rFonts w:eastAsia="仿宋_GB2312" w:hint="eastAsia"/>
          <w:sz w:val="30"/>
          <w:szCs w:val="30"/>
        </w:rPr>
        <w:t>四、部门财政拨款收支总体情况表</w:t>
      </w:r>
    </w:p>
    <w:p w:rsidR="00034E58">
      <w:pPr>
        <w:jc w:val="left"/>
        <w:rPr>
          <w:rFonts w:eastAsia="仿宋_GB2312"/>
          <w:sz w:val="30"/>
          <w:szCs w:val="30"/>
        </w:rPr>
      </w:pPr>
      <w:r>
        <w:rPr>
          <w:rFonts w:eastAsia="仿宋_GB2312" w:hint="eastAsia"/>
          <w:sz w:val="30"/>
          <w:szCs w:val="30"/>
        </w:rPr>
        <w:t>五、部门一般公共预算本级财力安排支出情况表</w:t>
      </w:r>
    </w:p>
    <w:p w:rsidR="00034E58">
      <w:pPr>
        <w:jc w:val="left"/>
        <w:rPr>
          <w:rFonts w:eastAsia="仿宋_GB2312"/>
          <w:sz w:val="30"/>
          <w:szCs w:val="30"/>
        </w:rPr>
      </w:pPr>
      <w:r>
        <w:rPr>
          <w:rFonts w:eastAsia="仿宋_GB2312" w:hint="eastAsia"/>
          <w:sz w:val="30"/>
          <w:szCs w:val="30"/>
        </w:rPr>
        <w:t>六、部门基本支出情况表</w:t>
      </w:r>
    </w:p>
    <w:p w:rsidR="00034E58">
      <w:pPr>
        <w:jc w:val="left"/>
        <w:rPr>
          <w:rFonts w:eastAsia="仿宋_GB2312"/>
          <w:sz w:val="30"/>
          <w:szCs w:val="30"/>
        </w:rPr>
      </w:pPr>
      <w:r>
        <w:rPr>
          <w:rFonts w:eastAsia="仿宋_GB2312" w:hint="eastAsia"/>
          <w:sz w:val="30"/>
          <w:szCs w:val="30"/>
        </w:rPr>
        <w:t>七、部门政府性基金预算支出情况表</w:t>
      </w:r>
    </w:p>
    <w:p w:rsidR="00034E58">
      <w:pPr>
        <w:jc w:val="left"/>
        <w:rPr>
          <w:rFonts w:eastAsia="仿宋_GB2312"/>
          <w:sz w:val="30"/>
          <w:szCs w:val="30"/>
        </w:rPr>
      </w:pPr>
      <w:r>
        <w:rPr>
          <w:rFonts w:eastAsia="仿宋_GB2312" w:hint="eastAsia"/>
          <w:sz w:val="30"/>
          <w:szCs w:val="30"/>
        </w:rPr>
        <w:t>八、财政拨款支出明细表（按经济科目分类）</w:t>
      </w:r>
    </w:p>
    <w:p w:rsidR="00034E58">
      <w:pPr>
        <w:jc w:val="left"/>
        <w:rPr>
          <w:rFonts w:eastAsia="仿宋_GB2312"/>
          <w:sz w:val="30"/>
          <w:szCs w:val="30"/>
        </w:rPr>
      </w:pPr>
      <w:r>
        <w:rPr>
          <w:rFonts w:eastAsia="仿宋_GB2312" w:hint="eastAsia"/>
          <w:sz w:val="30"/>
          <w:szCs w:val="30"/>
        </w:rPr>
        <w:t>九、部门一般公共预算“三公”经费支出情况表</w:t>
      </w:r>
    </w:p>
    <w:p w:rsidR="00034E58">
      <w:pPr>
        <w:jc w:val="left"/>
        <w:rPr>
          <w:rFonts w:eastAsia="仿宋_GB2312"/>
          <w:sz w:val="30"/>
          <w:szCs w:val="30"/>
        </w:rPr>
      </w:pPr>
      <w:r>
        <w:rPr>
          <w:rFonts w:eastAsia="仿宋_GB2312" w:hint="eastAsia"/>
          <w:sz w:val="30"/>
          <w:szCs w:val="30"/>
        </w:rPr>
        <w:t>十、省本级项目支出绩效目标表（本次下达）</w:t>
      </w:r>
    </w:p>
    <w:p w:rsidR="00034E58">
      <w:pPr>
        <w:jc w:val="left"/>
        <w:rPr>
          <w:rFonts w:eastAsia="仿宋_GB2312"/>
          <w:sz w:val="30"/>
          <w:szCs w:val="30"/>
        </w:rPr>
      </w:pPr>
      <w:r>
        <w:rPr>
          <w:rFonts w:eastAsia="仿宋_GB2312" w:hint="eastAsia"/>
          <w:sz w:val="30"/>
          <w:szCs w:val="30"/>
        </w:rPr>
        <w:t>十一、省本级项目支出绩效目标表（另文下达）</w:t>
      </w:r>
    </w:p>
    <w:p w:rsidR="00034E58">
      <w:pPr>
        <w:jc w:val="left"/>
        <w:rPr>
          <w:rFonts w:eastAsia="仿宋_GB2312"/>
          <w:sz w:val="30"/>
          <w:szCs w:val="30"/>
        </w:rPr>
      </w:pPr>
      <w:r>
        <w:rPr>
          <w:rFonts w:eastAsia="仿宋_GB2312" w:hint="eastAsia"/>
          <w:sz w:val="30"/>
          <w:szCs w:val="30"/>
        </w:rPr>
        <w:t>十二、省对下转移支付绩效目标表</w:t>
      </w:r>
    </w:p>
    <w:p w:rsidR="00034E58">
      <w:pPr>
        <w:jc w:val="left"/>
        <w:rPr>
          <w:rFonts w:eastAsia="仿宋_GB2312"/>
          <w:sz w:val="30"/>
          <w:szCs w:val="30"/>
        </w:rPr>
      </w:pPr>
      <w:r>
        <w:rPr>
          <w:rFonts w:eastAsia="仿宋_GB2312" w:hint="eastAsia"/>
          <w:sz w:val="30"/>
          <w:szCs w:val="30"/>
        </w:rPr>
        <w:t>十三、部门政府采购情况表</w:t>
      </w:r>
    </w:p>
    <w:p w:rsidR="00034E58">
      <w:pPr>
        <w:jc w:val="left"/>
        <w:rPr>
          <w:rFonts w:eastAsia="仿宋_GB2312"/>
          <w:sz w:val="30"/>
          <w:szCs w:val="30"/>
        </w:rPr>
      </w:pPr>
    </w:p>
    <w:p w:rsidR="00034E58">
      <w:pPr>
        <w:widowControl/>
        <w:jc w:val="center"/>
        <w:rPr>
          <w:rFonts w:ascii="方正小标宋简体" w:eastAsia="方正小标宋简体"/>
          <w:kern w:val="0"/>
          <w:sz w:val="36"/>
          <w:szCs w:val="36"/>
        </w:rPr>
      </w:pPr>
      <w:r>
        <w:rPr>
          <w:rFonts w:ascii="方正小标宋简体" w:eastAsia="方正小标宋简体" w:hint="eastAsia"/>
          <w:kern w:val="0"/>
          <w:sz w:val="36"/>
          <w:szCs w:val="36"/>
        </w:rPr>
        <w:t>2019</w:t>
      </w:r>
      <w:r>
        <w:rPr>
          <w:rFonts w:ascii="方正小标宋简体" w:eastAsia="方正小标宋简体" w:hint="eastAsia"/>
          <w:kern w:val="0"/>
          <w:sz w:val="36"/>
          <w:szCs w:val="36"/>
        </w:rPr>
        <w:t>年</w:t>
      </w:r>
      <w:r w:rsidR="006F4352">
        <w:rPr>
          <w:rFonts w:ascii="方正小标宋简体" w:eastAsia="方正小标宋简体" w:hint="eastAsia"/>
          <w:kern w:val="0"/>
          <w:sz w:val="36"/>
          <w:szCs w:val="36"/>
        </w:rPr>
        <w:t>州</w:t>
      </w:r>
      <w:r w:rsidR="0001006B">
        <w:rPr>
          <w:rFonts w:ascii="方正小标宋简体" w:eastAsia="方正小标宋简体" w:hint="eastAsia"/>
          <w:kern w:val="0"/>
          <w:sz w:val="36"/>
          <w:szCs w:val="36"/>
        </w:rPr>
        <w:t>旅发委</w:t>
      </w:r>
      <w:r>
        <w:rPr>
          <w:rFonts w:ascii="方正小标宋简体" w:eastAsia="方正小标宋简体" w:hint="eastAsia"/>
          <w:kern w:val="0"/>
          <w:sz w:val="36"/>
          <w:szCs w:val="36"/>
        </w:rPr>
        <w:t>预算编制说明</w:t>
      </w:r>
    </w:p>
    <w:p w:rsidR="00034E58" w:rsidRPr="00C56561" w:rsidP="00C56561">
      <w:pPr>
        <w:widowControl/>
        <w:ind w:firstLine="600" w:firstLineChars="200"/>
        <w:jc w:val="left"/>
        <w:rPr>
          <w:rFonts w:eastAsia="仿宋_GB2312"/>
          <w:kern w:val="0"/>
          <w:sz w:val="30"/>
          <w:szCs w:val="30"/>
        </w:rPr>
      </w:pP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一、基本职能及主要工作</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（一）部门主要职责</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按照州委、州政府部署要求，我委主要承担以下工作职责。</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1.</w:t>
      </w:r>
      <w:r w:rsidRPr="0001006B">
        <w:rPr>
          <w:rFonts w:eastAsia="仿宋_GB2312" w:hint="eastAsia"/>
          <w:kern w:val="0"/>
          <w:sz w:val="30"/>
          <w:szCs w:val="30"/>
        </w:rPr>
        <w:t>贯彻落实国家关于旅游方面的法律、法规、规章和政策；起草本州相关地方性法规草案、政府规章草案，并组织实施。</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2.</w:t>
      </w:r>
      <w:r w:rsidRPr="0001006B">
        <w:rPr>
          <w:rFonts w:eastAsia="仿宋_GB2312" w:hint="eastAsia"/>
          <w:kern w:val="0"/>
          <w:sz w:val="30"/>
          <w:szCs w:val="30"/>
        </w:rPr>
        <w:t>负责组织拟订本州旅游产业发展战略、政策、措施并组织实施；会同有关部门研究编制旅游产业发展规划、计划并组织实施；参与各级各部门涉旅规划的评审；参与旅游项目前置审批；负责旅游重大项目推进工作的督查；对旅行社、旅游饭店、特色客栈等旅游要素的产业规模进行调控。</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3.</w:t>
      </w:r>
      <w:r w:rsidRPr="0001006B">
        <w:rPr>
          <w:rFonts w:eastAsia="仿宋_GB2312" w:hint="eastAsia"/>
          <w:kern w:val="0"/>
          <w:sz w:val="30"/>
          <w:szCs w:val="30"/>
        </w:rPr>
        <w:t>负责统筹迪庆州旅游资源的普查、规划；指导重点旅游区域、旅游目的地和旅游线路的规划开发；促进高端旅游、文化旅游、红色旅游、新型乡村生态旅游、朝圣旅游及智慧旅游发展；协调和指导假日旅游工作；协调推动本州旅游产业发展，促进旅游产业与其他相关产业融合；协调解决旅游产业发展的重大问题；</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4.</w:t>
      </w:r>
      <w:r w:rsidRPr="0001006B">
        <w:rPr>
          <w:rFonts w:eastAsia="仿宋_GB2312" w:hint="eastAsia"/>
          <w:kern w:val="0"/>
          <w:sz w:val="30"/>
          <w:szCs w:val="30"/>
        </w:rPr>
        <w:t>负责制定本州旅游市场开发战略并组织实施；参与国家旅游整体形象的对外宣传和重大推广活动，组织本州旅游对外宣传和重大推广活动，组织协调重大旅游节庆和会展活动，培育旅游品牌；负责旅游对外交流与合作，推动旅游区域合作，健全跨区域旅游合作体系；收集、发布国内外旅游市场动态信息。</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5.</w:t>
      </w:r>
      <w:r w:rsidRPr="0001006B">
        <w:rPr>
          <w:rFonts w:eastAsia="仿宋_GB2312" w:hint="eastAsia"/>
          <w:kern w:val="0"/>
          <w:sz w:val="30"/>
          <w:szCs w:val="30"/>
        </w:rPr>
        <w:t>积极争取旅游发展专项资金；监测旅游产业经济运行，负责旅游统计、分析和信息发布工作。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6.</w:t>
      </w:r>
      <w:r w:rsidRPr="0001006B">
        <w:rPr>
          <w:rFonts w:eastAsia="仿宋_GB2312" w:hint="eastAsia"/>
          <w:kern w:val="0"/>
          <w:sz w:val="30"/>
          <w:szCs w:val="30"/>
        </w:rPr>
        <w:t>承担本州旅游公共服务体系建设和管理的责任，组织协调公共服务设施建设、改造工作，建立健全旅游集散体系、咨询服务体系和旅游公共服务信息网络体系；指导旅游行业精神文明建设和诚信体系建设；指导行业组织的业务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7.</w:t>
      </w:r>
      <w:r w:rsidRPr="0001006B">
        <w:rPr>
          <w:rFonts w:eastAsia="仿宋_GB2312" w:hint="eastAsia"/>
          <w:kern w:val="0"/>
          <w:sz w:val="30"/>
          <w:szCs w:val="30"/>
        </w:rPr>
        <w:t>指导各县（市）旅游业发展；监督检查各县（市）旅游行政主管部门旅游市场监管工作。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8.</w:t>
      </w:r>
      <w:r w:rsidRPr="0001006B">
        <w:rPr>
          <w:rFonts w:eastAsia="仿宋_GB2312" w:hint="eastAsia"/>
          <w:kern w:val="0"/>
          <w:sz w:val="30"/>
          <w:szCs w:val="30"/>
        </w:rPr>
        <w:t>负责旅游行业标准化建设工作；负责旅游行业管理，按权限承担旅行社初审及旅游景点、旅游饭店、旅游购物商店等涉旅企业、导游人员等级评定事项。</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9.</w:t>
      </w:r>
      <w:r w:rsidRPr="0001006B">
        <w:rPr>
          <w:rFonts w:eastAsia="仿宋_GB2312" w:hint="eastAsia"/>
          <w:kern w:val="0"/>
          <w:sz w:val="30"/>
          <w:szCs w:val="30"/>
        </w:rPr>
        <w:t>负责旅游安全的综合协调和监督管理；制定旅游行业突发事件应急预案，并组织实施；组织协调应急救援工作。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10.</w:t>
      </w:r>
      <w:r w:rsidRPr="0001006B">
        <w:rPr>
          <w:rFonts w:eastAsia="仿宋_GB2312" w:hint="eastAsia"/>
          <w:kern w:val="0"/>
          <w:sz w:val="30"/>
          <w:szCs w:val="30"/>
        </w:rPr>
        <w:t>制定并组织实施本州旅游人才规划；指导旅游培训工作。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11.</w:t>
      </w:r>
      <w:r w:rsidRPr="0001006B">
        <w:rPr>
          <w:rFonts w:eastAsia="仿宋_GB2312" w:hint="eastAsia"/>
          <w:kern w:val="0"/>
          <w:sz w:val="30"/>
          <w:szCs w:val="30"/>
        </w:rPr>
        <w:t>承办州政府交办的其他事项。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（二）机构设置情况</w:t>
      </w:r>
    </w:p>
    <w:p w:rsidR="0001006B" w:rsidRPr="0001006B" w:rsidP="0001006B">
      <w:pPr>
        <w:widowControl/>
        <w:ind w:firstLine="600" w:firstLineChars="200"/>
        <w:jc w:val="left"/>
        <w:rPr>
          <w:rFonts w:eastAsia="仿宋_GB2312"/>
          <w:kern w:val="0"/>
          <w:sz w:val="30"/>
          <w:szCs w:val="30"/>
        </w:rPr>
      </w:pPr>
      <w:bookmarkStart w:id="0" w:name="_GoBack"/>
      <w:bookmarkEnd w:id="0"/>
      <w:r w:rsidRPr="0001006B">
        <w:rPr>
          <w:rFonts w:eastAsia="仿宋_GB2312" w:hint="eastAsia"/>
          <w:kern w:val="0"/>
          <w:sz w:val="30"/>
          <w:szCs w:val="30"/>
        </w:rPr>
        <w:t>我部门编制</w:t>
      </w:r>
      <w:r w:rsidRPr="0001006B">
        <w:rPr>
          <w:rFonts w:eastAsia="仿宋_GB2312" w:hint="eastAsia"/>
          <w:kern w:val="0"/>
          <w:sz w:val="30"/>
          <w:szCs w:val="30"/>
        </w:rPr>
        <w:t>201</w:t>
      </w:r>
      <w:r>
        <w:rPr>
          <w:rFonts w:eastAsia="仿宋_GB2312" w:hint="eastAsia"/>
          <w:kern w:val="0"/>
          <w:sz w:val="30"/>
          <w:szCs w:val="30"/>
        </w:rPr>
        <w:t>9</w:t>
      </w:r>
      <w:r w:rsidRPr="0001006B">
        <w:rPr>
          <w:rFonts w:eastAsia="仿宋_GB2312" w:hint="eastAsia"/>
          <w:kern w:val="0"/>
          <w:sz w:val="30"/>
          <w:szCs w:val="30"/>
        </w:rPr>
        <w:t>年部门预算单位共</w:t>
      </w:r>
      <w:r w:rsidRPr="0001006B">
        <w:rPr>
          <w:rFonts w:eastAsia="仿宋_GB2312" w:hint="eastAsia"/>
          <w:kern w:val="0"/>
          <w:sz w:val="30"/>
          <w:szCs w:val="30"/>
        </w:rPr>
        <w:t>1</w:t>
      </w:r>
      <w:r w:rsidRPr="0001006B">
        <w:rPr>
          <w:rFonts w:eastAsia="仿宋_GB2312" w:hint="eastAsia"/>
          <w:kern w:val="0"/>
          <w:sz w:val="30"/>
          <w:szCs w:val="30"/>
        </w:rPr>
        <w:t>个：迪庆州旅游发展委员会</w:t>
      </w:r>
      <w:r w:rsidRPr="0001006B">
        <w:rPr>
          <w:rFonts w:eastAsia="仿宋_GB2312" w:hint="eastAsia"/>
          <w:kern w:val="0"/>
          <w:sz w:val="30"/>
          <w:szCs w:val="30"/>
        </w:rPr>
        <w:t>(</w:t>
      </w:r>
      <w:r w:rsidRPr="0001006B">
        <w:rPr>
          <w:rFonts w:eastAsia="仿宋_GB2312" w:hint="eastAsia"/>
          <w:kern w:val="0"/>
          <w:sz w:val="30"/>
          <w:szCs w:val="30"/>
        </w:rPr>
        <w:t>本级</w:t>
      </w:r>
      <w:r w:rsidRPr="0001006B">
        <w:rPr>
          <w:rFonts w:eastAsia="仿宋_GB2312" w:hint="eastAsia"/>
          <w:kern w:val="0"/>
          <w:sz w:val="30"/>
          <w:szCs w:val="30"/>
        </w:rPr>
        <w:t>)</w:t>
      </w:r>
      <w:r w:rsidRPr="0001006B">
        <w:rPr>
          <w:rFonts w:eastAsia="仿宋_GB2312" w:hint="eastAsia"/>
          <w:kern w:val="0"/>
          <w:sz w:val="30"/>
          <w:szCs w:val="30"/>
        </w:rPr>
        <w:t>，其中行政单位</w:t>
      </w:r>
      <w:r w:rsidRPr="0001006B">
        <w:rPr>
          <w:rFonts w:eastAsia="仿宋_GB2312" w:hint="eastAsia"/>
          <w:kern w:val="0"/>
          <w:sz w:val="30"/>
          <w:szCs w:val="30"/>
        </w:rPr>
        <w:t>1</w:t>
      </w:r>
      <w:r w:rsidRPr="0001006B">
        <w:rPr>
          <w:rFonts w:eastAsia="仿宋_GB2312" w:hint="eastAsia"/>
          <w:kern w:val="0"/>
          <w:sz w:val="30"/>
          <w:szCs w:val="30"/>
        </w:rPr>
        <w:t>个。截止</w:t>
      </w:r>
      <w:r w:rsidRPr="0001006B">
        <w:rPr>
          <w:rFonts w:eastAsia="仿宋_GB2312" w:hint="eastAsia"/>
          <w:kern w:val="0"/>
          <w:sz w:val="30"/>
          <w:szCs w:val="30"/>
        </w:rPr>
        <w:t>201</w:t>
      </w:r>
      <w:r>
        <w:rPr>
          <w:rFonts w:eastAsia="仿宋_GB2312" w:hint="eastAsia"/>
          <w:kern w:val="0"/>
          <w:sz w:val="30"/>
          <w:szCs w:val="30"/>
        </w:rPr>
        <w:t>8</w:t>
      </w:r>
      <w:r w:rsidRPr="0001006B">
        <w:rPr>
          <w:rFonts w:eastAsia="仿宋_GB2312" w:hint="eastAsia"/>
          <w:kern w:val="0"/>
          <w:sz w:val="30"/>
          <w:szCs w:val="30"/>
        </w:rPr>
        <w:t>年</w:t>
      </w:r>
      <w:r w:rsidRPr="0001006B">
        <w:rPr>
          <w:rFonts w:eastAsia="仿宋_GB2312" w:hint="eastAsia"/>
          <w:kern w:val="0"/>
          <w:sz w:val="30"/>
          <w:szCs w:val="30"/>
        </w:rPr>
        <w:t>12</w:t>
      </w:r>
      <w:r w:rsidRPr="0001006B">
        <w:rPr>
          <w:rFonts w:eastAsia="仿宋_GB2312" w:hint="eastAsia"/>
          <w:kern w:val="0"/>
          <w:sz w:val="30"/>
          <w:szCs w:val="30"/>
        </w:rPr>
        <w:t>月，部门基本情况如下：</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部门总编制</w:t>
      </w:r>
      <w:r>
        <w:rPr>
          <w:rFonts w:eastAsia="仿宋_GB2312" w:hint="eastAsia"/>
          <w:kern w:val="0"/>
          <w:sz w:val="30"/>
          <w:szCs w:val="30"/>
        </w:rPr>
        <w:t>35</w:t>
      </w:r>
      <w:r w:rsidRPr="0001006B">
        <w:rPr>
          <w:rFonts w:eastAsia="仿宋_GB2312" w:hint="eastAsia"/>
          <w:kern w:val="0"/>
          <w:sz w:val="30"/>
          <w:szCs w:val="30"/>
        </w:rPr>
        <w:t>人，在职人员</w:t>
      </w:r>
      <w:r>
        <w:rPr>
          <w:rFonts w:eastAsia="仿宋_GB2312" w:hint="eastAsia"/>
          <w:kern w:val="0"/>
          <w:sz w:val="30"/>
          <w:szCs w:val="30"/>
        </w:rPr>
        <w:t>25</w:t>
      </w:r>
      <w:r w:rsidRPr="0001006B">
        <w:rPr>
          <w:rFonts w:eastAsia="仿宋_GB2312" w:hint="eastAsia"/>
          <w:kern w:val="0"/>
          <w:sz w:val="30"/>
          <w:szCs w:val="30"/>
        </w:rPr>
        <w:t>人，其中：行政编制</w:t>
      </w:r>
      <w:r w:rsidRPr="0001006B">
        <w:rPr>
          <w:rFonts w:eastAsia="仿宋_GB2312" w:hint="eastAsia"/>
          <w:kern w:val="0"/>
          <w:sz w:val="30"/>
          <w:szCs w:val="30"/>
        </w:rPr>
        <w:t xml:space="preserve"> 8</w:t>
      </w:r>
      <w:r w:rsidRPr="0001006B">
        <w:rPr>
          <w:rFonts w:eastAsia="仿宋_GB2312" w:hint="eastAsia"/>
          <w:kern w:val="0"/>
          <w:sz w:val="30"/>
          <w:szCs w:val="30"/>
        </w:rPr>
        <w:t>人，</w:t>
      </w:r>
      <w:r w:rsidR="00BD4DAD">
        <w:rPr>
          <w:rFonts w:eastAsia="仿宋_GB2312" w:hint="eastAsia"/>
          <w:kern w:val="0"/>
          <w:sz w:val="30"/>
          <w:szCs w:val="30"/>
        </w:rPr>
        <w:t>参公管理人员</w:t>
      </w:r>
      <w:r w:rsidR="00BD4DAD">
        <w:rPr>
          <w:rFonts w:eastAsia="仿宋_GB2312" w:hint="eastAsia"/>
          <w:kern w:val="0"/>
          <w:sz w:val="30"/>
          <w:szCs w:val="30"/>
        </w:rPr>
        <w:t>6</w:t>
      </w:r>
      <w:r w:rsidRPr="0001006B">
        <w:rPr>
          <w:rFonts w:eastAsia="仿宋_GB2312" w:hint="eastAsia"/>
          <w:kern w:val="0"/>
          <w:sz w:val="30"/>
          <w:szCs w:val="30"/>
        </w:rPr>
        <w:t>人，工勤编制</w:t>
      </w:r>
      <w:r w:rsidR="00BD4DAD">
        <w:rPr>
          <w:rFonts w:eastAsia="仿宋_GB2312" w:hint="eastAsia"/>
          <w:kern w:val="0"/>
          <w:sz w:val="30"/>
          <w:szCs w:val="30"/>
        </w:rPr>
        <w:t>8</w:t>
      </w:r>
      <w:r w:rsidRPr="0001006B">
        <w:rPr>
          <w:rFonts w:eastAsia="仿宋_GB2312" w:hint="eastAsia"/>
          <w:kern w:val="0"/>
          <w:sz w:val="30"/>
          <w:szCs w:val="30"/>
        </w:rPr>
        <w:t>人，其他编制</w:t>
      </w:r>
      <w:r>
        <w:rPr>
          <w:rFonts w:eastAsia="仿宋_GB2312" w:hint="eastAsia"/>
          <w:kern w:val="0"/>
          <w:sz w:val="30"/>
          <w:szCs w:val="30"/>
        </w:rPr>
        <w:t>2</w:t>
      </w:r>
      <w:r w:rsidRPr="0001006B">
        <w:rPr>
          <w:rFonts w:eastAsia="仿宋_GB2312" w:hint="eastAsia"/>
          <w:kern w:val="0"/>
          <w:sz w:val="30"/>
          <w:szCs w:val="30"/>
        </w:rPr>
        <w:t>名。其中：</w:t>
      </w:r>
      <w:r w:rsidRPr="0001006B">
        <w:rPr>
          <w:rFonts w:eastAsia="仿宋_GB2312" w:hint="eastAsia"/>
          <w:kern w:val="0"/>
          <w:sz w:val="30"/>
          <w:szCs w:val="30"/>
        </w:rPr>
        <w:t xml:space="preserve"> </w:t>
      </w:r>
      <w:r w:rsidRPr="0001006B">
        <w:rPr>
          <w:rFonts w:eastAsia="仿宋_GB2312" w:hint="eastAsia"/>
          <w:kern w:val="0"/>
          <w:sz w:val="30"/>
          <w:szCs w:val="30"/>
        </w:rPr>
        <w:t>财政全供养</w:t>
      </w:r>
      <w:r w:rsidRPr="0001006B">
        <w:rPr>
          <w:rFonts w:eastAsia="仿宋_GB2312" w:hint="eastAsia"/>
          <w:kern w:val="0"/>
          <w:sz w:val="30"/>
          <w:szCs w:val="30"/>
        </w:rPr>
        <w:t xml:space="preserve"> </w:t>
      </w:r>
      <w:r>
        <w:rPr>
          <w:rFonts w:eastAsia="仿宋_GB2312" w:hint="eastAsia"/>
          <w:kern w:val="0"/>
          <w:sz w:val="30"/>
          <w:szCs w:val="30"/>
        </w:rPr>
        <w:t>25</w:t>
      </w:r>
      <w:r w:rsidRPr="0001006B">
        <w:rPr>
          <w:rFonts w:eastAsia="仿宋_GB2312" w:hint="eastAsia"/>
          <w:kern w:val="0"/>
          <w:sz w:val="30"/>
          <w:szCs w:val="30"/>
        </w:rPr>
        <w:t>人（包括提前退休</w:t>
      </w:r>
      <w:r w:rsidRPr="0001006B">
        <w:rPr>
          <w:rFonts w:eastAsia="仿宋_GB2312" w:hint="eastAsia"/>
          <w:kern w:val="0"/>
          <w:sz w:val="30"/>
          <w:szCs w:val="30"/>
        </w:rPr>
        <w:t>9</w:t>
      </w:r>
      <w:r w:rsidRPr="0001006B">
        <w:rPr>
          <w:rFonts w:eastAsia="仿宋_GB2312" w:hint="eastAsia"/>
          <w:kern w:val="0"/>
          <w:sz w:val="30"/>
          <w:szCs w:val="30"/>
        </w:rPr>
        <w:t>人），财政部分供养</w:t>
      </w:r>
      <w:r w:rsidRPr="0001006B">
        <w:rPr>
          <w:rFonts w:eastAsia="仿宋_GB2312" w:hint="eastAsia"/>
          <w:kern w:val="0"/>
          <w:sz w:val="30"/>
          <w:szCs w:val="30"/>
        </w:rPr>
        <w:t>0</w:t>
      </w:r>
      <w:r w:rsidRPr="0001006B">
        <w:rPr>
          <w:rFonts w:eastAsia="仿宋_GB2312" w:hint="eastAsia"/>
          <w:kern w:val="0"/>
          <w:sz w:val="30"/>
          <w:szCs w:val="30"/>
        </w:rPr>
        <w:t>人，非财政供养</w:t>
      </w:r>
      <w:r w:rsidRPr="0001006B">
        <w:rPr>
          <w:rFonts w:eastAsia="仿宋_GB2312" w:hint="eastAsia"/>
          <w:kern w:val="0"/>
          <w:sz w:val="30"/>
          <w:szCs w:val="30"/>
        </w:rPr>
        <w:t>0</w:t>
      </w:r>
      <w:r w:rsidRPr="0001006B">
        <w:rPr>
          <w:rFonts w:eastAsia="仿宋_GB2312" w:hint="eastAsia"/>
          <w:kern w:val="0"/>
          <w:sz w:val="30"/>
          <w:szCs w:val="30"/>
        </w:rPr>
        <w:t>人。</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w:t>
      </w:r>
      <w:r w:rsidRPr="00C56561">
        <w:rPr>
          <w:rFonts w:eastAsia="仿宋_GB2312" w:hint="eastAsia"/>
          <w:kern w:val="0"/>
          <w:sz w:val="30"/>
          <w:szCs w:val="30"/>
        </w:rPr>
        <w:t>三</w:t>
      </w:r>
      <w:r w:rsidRPr="00C56561">
        <w:rPr>
          <w:rFonts w:eastAsia="仿宋_GB2312"/>
          <w:kern w:val="0"/>
          <w:sz w:val="30"/>
          <w:szCs w:val="30"/>
        </w:rPr>
        <w:t>）重点工作概述</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1.</w:t>
      </w:r>
      <w:r w:rsidRPr="0001006B">
        <w:rPr>
          <w:rFonts w:eastAsia="仿宋_GB2312" w:hint="eastAsia"/>
          <w:kern w:val="0"/>
          <w:sz w:val="30"/>
          <w:szCs w:val="30"/>
        </w:rPr>
        <w:t>办公室</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负责综合协调工作；协助委领导处理日常工作；承担内外联络、协调和日常接待工作；负责机关文电、会务、档案、机要保密、政务公开等日常运转工作；负责机关保密保卫、社会治安综合治理；负责委机关财务管理工作；负责机关行政事务工作。牵头组织协调综合性文稿的起草工作；负责机关、直属单位的人事管理工作；组织协调旅游史料编撰工作；负责机关、直属单位的党建群团、扶贫、老干、妇女及后勤保障等工作；负责全委党风廉政工作；负责综治维稳工作；负责与各兼职副主任及三县（市）旅游行政管理部门的联系。</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2.</w:t>
      </w:r>
      <w:r w:rsidRPr="0001006B">
        <w:rPr>
          <w:rFonts w:eastAsia="仿宋_GB2312" w:hint="eastAsia"/>
          <w:kern w:val="0"/>
          <w:sz w:val="30"/>
          <w:szCs w:val="30"/>
        </w:rPr>
        <w:t>规划发展科</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贯彻执行国家和省的旅游业发展规划，拟定全州旅游业发展中长期规划和年度计划；负责组织旅游资源普查、评价与开发，指导全州各县（市）及重点旅游区规划的制定和实施；负责全州旅游开发建设项目的宏观调控与管理；协调争取旅游业发展资金及其它开发建设资金；依据旅游规划对旅游产业要素规模、布局和涉旅项目进行调控；负责和协调旅游业对内对外经济技术合作及有关事宜，指导旅游业的社会投资和利用外资。负责全州旅游规划的审查、调整管理工作；参与涉旅规划的评审；负责旅游景区等级评定与管理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贯彻国家、省、州有关旅游业法律法规的实施；负责拟定全州旅游业管理地方性行政法规、规章并监督实施；组织有关旅游业发展重大问题的调查和政策研究；负责旅游重大项目和重点工作的协调服务和督促检查；负责指导国家公园、旅游示范区、乡村旅游、旅游度假区等旅游品牌的建设；负责云南旅游强省各项工作；联系迪庆州旅游业协会景区分会。</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负责各项旅游经济指标统计工作，开展旅游抽样调查工作，全面分析旅游经济运行情况。</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3.</w:t>
      </w:r>
      <w:r w:rsidRPr="0001006B">
        <w:rPr>
          <w:rFonts w:eastAsia="仿宋_GB2312" w:hint="eastAsia"/>
          <w:kern w:val="0"/>
          <w:sz w:val="30"/>
          <w:szCs w:val="30"/>
        </w:rPr>
        <w:t>行业管理科</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负责对国家、全省旅游行业设施和服务标准进行归口管理，并对执行情况进行监督检查；按权限开展旅游产业要素标准化评定工作，并对全州经标准化评定的旅游要素企业进行监督；按权</w:t>
      </w:r>
      <w:r w:rsidRPr="0001006B">
        <w:rPr>
          <w:rFonts w:eastAsia="仿宋_GB2312" w:hint="eastAsia"/>
          <w:kern w:val="0"/>
          <w:sz w:val="30"/>
          <w:szCs w:val="30"/>
        </w:rPr>
        <w:t>限行使旅行社审批、导游证发放工作；配合有关部门推进旅游企业及从业人员改革；指导旅游行业精神文明建设；负责全州旅游保险工作；负责旅游人才开发培训计划的拟定；组织实施行业岗位资格考试、等级考试和考评，承担迪庆州非学历旅游培训工作；承办行业内部各类技能大赛；联系迪庆州旅游业协会旅行社分会、导游分会、藏民家访分会。</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4.</w:t>
      </w:r>
      <w:r w:rsidRPr="0001006B">
        <w:rPr>
          <w:rFonts w:eastAsia="仿宋_GB2312" w:hint="eastAsia"/>
          <w:kern w:val="0"/>
          <w:sz w:val="30"/>
          <w:szCs w:val="30"/>
        </w:rPr>
        <w:t>市场开发科</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负责研究国内外旅游市场发展状况，拟定全州旅游市场开发方案，制定年度促销计划并组织实施；负责旅游产品结构调整，参与旅游新业态的开发培育；负责旅游市场信息的发布；负责结合旅游客源市场特点，指导旅游线路产品的开发和促销；负责构建旅游营销渠道体系，与海内外旅行商的交流和合作；负责迪庆旅游信息网的管理，指导旅游企业开展旅游网络营销；负责协调旅游航线开通，参与旅游交通环境的协调工作；指导旅游商品的研制、开发和促销；组织参加国内外各种宣传促销和旅游会展活动，指导并协调全州旅游行业的宣传促销工作和旅游宣传资料的编辑、印制；负责旅游行业外事工作及与国外旅游机构、旅游组织之间的联络、交流与合作；组织并接待海内外媒体及重要旅行商对我州旅游进行考察、采访、报道；负责全州智慧旅游开发建设工作；负责与迪庆电视台、迪庆电台、迪庆日报等新闻媒体的联系工作。</w:t>
      </w:r>
    </w:p>
    <w:p w:rsidR="0001006B" w:rsidRPr="0001006B" w:rsidP="0001006B">
      <w:pPr>
        <w:widowControl/>
        <w:ind w:firstLine="600" w:firstLineChars="200"/>
        <w:jc w:val="left"/>
        <w:rPr>
          <w:rFonts w:eastAsia="仿宋_GB2312"/>
          <w:kern w:val="0"/>
          <w:sz w:val="30"/>
          <w:szCs w:val="30"/>
        </w:rPr>
      </w:pPr>
      <w:r w:rsidRPr="0001006B">
        <w:rPr>
          <w:rFonts w:eastAsia="仿宋_GB2312" w:hint="eastAsia"/>
          <w:kern w:val="0"/>
          <w:sz w:val="30"/>
          <w:szCs w:val="30"/>
        </w:rPr>
        <w:t>5.</w:t>
      </w:r>
      <w:r w:rsidRPr="0001006B">
        <w:rPr>
          <w:rFonts w:eastAsia="仿宋_GB2312"/>
          <w:kern w:val="0"/>
          <w:sz w:val="30"/>
          <w:szCs w:val="30"/>
        </w:rPr>
        <w:t> </w:t>
      </w:r>
      <w:r w:rsidRPr="0001006B">
        <w:rPr>
          <w:rFonts w:eastAsia="仿宋_GB2312" w:hint="eastAsia"/>
          <w:kern w:val="0"/>
          <w:sz w:val="30"/>
          <w:szCs w:val="30"/>
        </w:rPr>
        <w:t>迪庆州旅游执法支队为迪庆州旅游发展委员会下属正科级事业单位，行使行政职能，使用事业编制，参照国家公务员制度管理。主要职责是：负责政策条例落实及实施行政执法监督工作；负责旅游执法质监人员的管理，监督管理旅游市场秩序和服务质量，按权限受理旅游者投诉；组织、协调旅游市场整治工作；根据《旅游法》和《云南省旅游条例》及上级旅游行政主管部门的授权开展旅游行政执法；负责旅游安全生产的综合协调和监督管理，指导旅游应急救援工作；承担行政复议、行政诉讼工作；负责重大行政决策事项听证，及对重大旅游投诉的处理进行督办；协同有关部门开展旅游行政执法人员的培训和考核；开展旅游质监执法的跨州市协作；负责旅游服务质量状况统计分析工作；完成委领导交办的其他工作。</w:t>
      </w:r>
    </w:p>
    <w:p w:rsidR="0001006B" w:rsidP="00C56561">
      <w:pPr>
        <w:widowControl/>
        <w:ind w:firstLine="600" w:firstLineChars="200"/>
        <w:jc w:val="left"/>
        <w:rPr>
          <w:rFonts w:eastAsia="仿宋_GB2312" w:hint="eastAsia"/>
          <w:kern w:val="0"/>
          <w:sz w:val="30"/>
          <w:szCs w:val="30"/>
        </w:rPr>
      </w:pP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二、预算单位基本情况</w:t>
      </w:r>
      <w:r w:rsidRPr="00C56561" w:rsidR="002B3A9B">
        <w:rPr>
          <w:rFonts w:eastAsia="仿宋_GB2312"/>
          <w:kern w:val="0"/>
          <w:sz w:val="30"/>
          <w:szCs w:val="30"/>
        </w:rPr>
        <w:tab/>
      </w:r>
    </w:p>
    <w:p w:rsidR="002B3A9B" w:rsidP="002B3A9B">
      <w:pPr>
        <w:widowControl/>
        <w:ind w:firstLine="600" w:firstLineChars="200"/>
        <w:jc w:val="left"/>
        <w:rPr>
          <w:rFonts w:eastAsia="仿宋_GB2312"/>
          <w:kern w:val="0"/>
          <w:sz w:val="30"/>
          <w:szCs w:val="30"/>
        </w:rPr>
      </w:pPr>
      <w:r>
        <w:rPr>
          <w:rFonts w:eastAsia="仿宋_GB2312" w:hint="eastAsia"/>
          <w:kern w:val="0"/>
          <w:sz w:val="30"/>
          <w:szCs w:val="30"/>
        </w:rPr>
        <w:t>我部门编制</w:t>
      </w:r>
      <w:r>
        <w:rPr>
          <w:rFonts w:eastAsia="仿宋_GB2312"/>
          <w:kern w:val="0"/>
          <w:sz w:val="30"/>
          <w:szCs w:val="30"/>
        </w:rPr>
        <w:t>2019</w:t>
      </w:r>
      <w:r>
        <w:rPr>
          <w:rFonts w:eastAsia="仿宋_GB2312" w:hint="eastAsia"/>
          <w:kern w:val="0"/>
          <w:sz w:val="30"/>
          <w:szCs w:val="30"/>
        </w:rPr>
        <w:t>年部门预算单位共</w:t>
      </w:r>
      <w:r>
        <w:rPr>
          <w:rFonts w:eastAsia="仿宋_GB2312"/>
          <w:kern w:val="0"/>
          <w:sz w:val="30"/>
          <w:szCs w:val="30"/>
        </w:rPr>
        <w:t>1</w:t>
      </w:r>
      <w:r>
        <w:rPr>
          <w:rFonts w:eastAsia="仿宋_GB2312" w:hint="eastAsia"/>
          <w:kern w:val="0"/>
          <w:sz w:val="30"/>
          <w:szCs w:val="30"/>
        </w:rPr>
        <w:t>个。其中：财政全供给单位</w:t>
      </w:r>
      <w:r>
        <w:rPr>
          <w:rFonts w:eastAsia="仿宋_GB2312"/>
          <w:kern w:val="0"/>
          <w:sz w:val="30"/>
          <w:szCs w:val="30"/>
        </w:rPr>
        <w:t>1</w:t>
      </w:r>
      <w:r>
        <w:rPr>
          <w:rFonts w:eastAsia="仿宋_GB2312" w:hint="eastAsia"/>
          <w:kern w:val="0"/>
          <w:sz w:val="30"/>
          <w:szCs w:val="30"/>
        </w:rPr>
        <w:t>个；部分供给单位</w:t>
      </w:r>
      <w:r>
        <w:rPr>
          <w:rFonts w:eastAsia="仿宋_GB2312"/>
          <w:kern w:val="0"/>
          <w:sz w:val="30"/>
          <w:szCs w:val="30"/>
        </w:rPr>
        <w:t>0</w:t>
      </w:r>
      <w:r>
        <w:rPr>
          <w:rFonts w:eastAsia="仿宋_GB2312" w:hint="eastAsia"/>
          <w:kern w:val="0"/>
          <w:sz w:val="30"/>
          <w:szCs w:val="30"/>
        </w:rPr>
        <w:t>个；特殊供给单位</w:t>
      </w:r>
      <w:r>
        <w:rPr>
          <w:rFonts w:eastAsia="仿宋_GB2312"/>
          <w:kern w:val="0"/>
          <w:sz w:val="30"/>
          <w:szCs w:val="30"/>
        </w:rPr>
        <w:t>0</w:t>
      </w:r>
      <w:r>
        <w:rPr>
          <w:rFonts w:eastAsia="仿宋_GB2312" w:hint="eastAsia"/>
          <w:kern w:val="0"/>
          <w:sz w:val="30"/>
          <w:szCs w:val="30"/>
        </w:rPr>
        <w:t>个；自收自支单位</w:t>
      </w:r>
      <w:r>
        <w:rPr>
          <w:rFonts w:eastAsia="仿宋_GB2312"/>
          <w:kern w:val="0"/>
          <w:sz w:val="30"/>
          <w:szCs w:val="30"/>
        </w:rPr>
        <w:t>0</w:t>
      </w:r>
      <w:r>
        <w:rPr>
          <w:rFonts w:eastAsia="仿宋_GB2312" w:hint="eastAsia"/>
          <w:kern w:val="0"/>
          <w:sz w:val="30"/>
          <w:szCs w:val="30"/>
        </w:rPr>
        <w:t>个。财政全供给单位中行政单位</w:t>
      </w:r>
      <w:r>
        <w:rPr>
          <w:rFonts w:eastAsia="仿宋_GB2312"/>
          <w:kern w:val="0"/>
          <w:sz w:val="30"/>
          <w:szCs w:val="30"/>
        </w:rPr>
        <w:t>1</w:t>
      </w:r>
      <w:r>
        <w:rPr>
          <w:rFonts w:eastAsia="仿宋_GB2312" w:hint="eastAsia"/>
          <w:kern w:val="0"/>
          <w:sz w:val="30"/>
          <w:szCs w:val="30"/>
        </w:rPr>
        <w:t>个；参公管理事业单位</w:t>
      </w:r>
      <w:r>
        <w:rPr>
          <w:rFonts w:eastAsia="仿宋_GB2312"/>
          <w:kern w:val="0"/>
          <w:sz w:val="30"/>
          <w:szCs w:val="30"/>
        </w:rPr>
        <w:t>0</w:t>
      </w:r>
      <w:r>
        <w:rPr>
          <w:rFonts w:eastAsia="仿宋_GB2312" w:hint="eastAsia"/>
          <w:kern w:val="0"/>
          <w:sz w:val="30"/>
          <w:szCs w:val="30"/>
        </w:rPr>
        <w:t>个；非参公管理事业单位</w:t>
      </w:r>
      <w:r>
        <w:rPr>
          <w:rFonts w:eastAsia="仿宋_GB2312"/>
          <w:kern w:val="0"/>
          <w:sz w:val="30"/>
          <w:szCs w:val="30"/>
        </w:rPr>
        <w:t>0</w:t>
      </w:r>
      <w:r>
        <w:rPr>
          <w:rFonts w:eastAsia="仿宋_GB2312" w:hint="eastAsia"/>
          <w:kern w:val="0"/>
          <w:sz w:val="30"/>
          <w:szCs w:val="30"/>
        </w:rPr>
        <w:t>个。截止</w:t>
      </w:r>
      <w:r>
        <w:rPr>
          <w:rFonts w:eastAsia="仿宋_GB2312"/>
          <w:kern w:val="0"/>
          <w:sz w:val="30"/>
          <w:szCs w:val="30"/>
        </w:rPr>
        <w:t>2018</w:t>
      </w:r>
      <w:r>
        <w:rPr>
          <w:rFonts w:eastAsia="仿宋_GB2312" w:hint="eastAsia"/>
          <w:kern w:val="0"/>
          <w:sz w:val="30"/>
          <w:szCs w:val="30"/>
        </w:rPr>
        <w:t>年</w:t>
      </w:r>
      <w:r>
        <w:rPr>
          <w:rFonts w:eastAsia="仿宋_GB2312"/>
          <w:kern w:val="0"/>
          <w:sz w:val="30"/>
          <w:szCs w:val="30"/>
        </w:rPr>
        <w:t>12</w:t>
      </w:r>
      <w:r>
        <w:rPr>
          <w:rFonts w:eastAsia="仿宋_GB2312" w:hint="eastAsia"/>
          <w:kern w:val="0"/>
          <w:sz w:val="30"/>
          <w:szCs w:val="30"/>
        </w:rPr>
        <w:t>月统计，部门基本情况如下：</w:t>
      </w:r>
    </w:p>
    <w:p w:rsidR="00BD4DAD" w:rsidRPr="0001006B" w:rsidP="00BD4DAD">
      <w:pPr>
        <w:widowControl/>
        <w:ind w:firstLine="600" w:firstLineChars="200"/>
        <w:jc w:val="left"/>
        <w:rPr>
          <w:rFonts w:eastAsia="仿宋_GB2312"/>
          <w:kern w:val="0"/>
          <w:sz w:val="30"/>
          <w:szCs w:val="30"/>
        </w:rPr>
      </w:pPr>
      <w:r w:rsidRPr="0001006B">
        <w:rPr>
          <w:rFonts w:eastAsia="仿宋_GB2312" w:hint="eastAsia"/>
          <w:kern w:val="0"/>
          <w:sz w:val="30"/>
          <w:szCs w:val="30"/>
        </w:rPr>
        <w:t>我部门编制</w:t>
      </w:r>
      <w:r w:rsidRPr="0001006B">
        <w:rPr>
          <w:rFonts w:eastAsia="仿宋_GB2312" w:hint="eastAsia"/>
          <w:kern w:val="0"/>
          <w:sz w:val="30"/>
          <w:szCs w:val="30"/>
        </w:rPr>
        <w:t>201</w:t>
      </w:r>
      <w:r>
        <w:rPr>
          <w:rFonts w:eastAsia="仿宋_GB2312" w:hint="eastAsia"/>
          <w:kern w:val="0"/>
          <w:sz w:val="30"/>
          <w:szCs w:val="30"/>
        </w:rPr>
        <w:t>9</w:t>
      </w:r>
      <w:r w:rsidRPr="0001006B">
        <w:rPr>
          <w:rFonts w:eastAsia="仿宋_GB2312" w:hint="eastAsia"/>
          <w:kern w:val="0"/>
          <w:sz w:val="30"/>
          <w:szCs w:val="30"/>
        </w:rPr>
        <w:t>年部门预算单位共</w:t>
      </w:r>
      <w:r w:rsidRPr="0001006B">
        <w:rPr>
          <w:rFonts w:eastAsia="仿宋_GB2312" w:hint="eastAsia"/>
          <w:kern w:val="0"/>
          <w:sz w:val="30"/>
          <w:szCs w:val="30"/>
        </w:rPr>
        <w:t>1</w:t>
      </w:r>
      <w:r w:rsidRPr="0001006B">
        <w:rPr>
          <w:rFonts w:eastAsia="仿宋_GB2312" w:hint="eastAsia"/>
          <w:kern w:val="0"/>
          <w:sz w:val="30"/>
          <w:szCs w:val="30"/>
        </w:rPr>
        <w:t>个：迪庆州旅游发展委员会</w:t>
      </w:r>
      <w:r w:rsidRPr="0001006B">
        <w:rPr>
          <w:rFonts w:eastAsia="仿宋_GB2312" w:hint="eastAsia"/>
          <w:kern w:val="0"/>
          <w:sz w:val="30"/>
          <w:szCs w:val="30"/>
        </w:rPr>
        <w:t>(</w:t>
      </w:r>
      <w:r w:rsidRPr="0001006B">
        <w:rPr>
          <w:rFonts w:eastAsia="仿宋_GB2312" w:hint="eastAsia"/>
          <w:kern w:val="0"/>
          <w:sz w:val="30"/>
          <w:szCs w:val="30"/>
        </w:rPr>
        <w:t>本级</w:t>
      </w:r>
      <w:r w:rsidRPr="0001006B">
        <w:rPr>
          <w:rFonts w:eastAsia="仿宋_GB2312" w:hint="eastAsia"/>
          <w:kern w:val="0"/>
          <w:sz w:val="30"/>
          <w:szCs w:val="30"/>
        </w:rPr>
        <w:t>)</w:t>
      </w:r>
      <w:r w:rsidRPr="0001006B">
        <w:rPr>
          <w:rFonts w:eastAsia="仿宋_GB2312" w:hint="eastAsia"/>
          <w:kern w:val="0"/>
          <w:sz w:val="30"/>
          <w:szCs w:val="30"/>
        </w:rPr>
        <w:t>，其中行政单位</w:t>
      </w:r>
      <w:r w:rsidRPr="0001006B">
        <w:rPr>
          <w:rFonts w:eastAsia="仿宋_GB2312" w:hint="eastAsia"/>
          <w:kern w:val="0"/>
          <w:sz w:val="30"/>
          <w:szCs w:val="30"/>
        </w:rPr>
        <w:t>1</w:t>
      </w:r>
      <w:r w:rsidRPr="0001006B">
        <w:rPr>
          <w:rFonts w:eastAsia="仿宋_GB2312" w:hint="eastAsia"/>
          <w:kern w:val="0"/>
          <w:sz w:val="30"/>
          <w:szCs w:val="30"/>
        </w:rPr>
        <w:t>个。截止</w:t>
      </w:r>
      <w:r w:rsidRPr="0001006B">
        <w:rPr>
          <w:rFonts w:eastAsia="仿宋_GB2312" w:hint="eastAsia"/>
          <w:kern w:val="0"/>
          <w:sz w:val="30"/>
          <w:szCs w:val="30"/>
        </w:rPr>
        <w:t>201</w:t>
      </w:r>
      <w:r>
        <w:rPr>
          <w:rFonts w:eastAsia="仿宋_GB2312" w:hint="eastAsia"/>
          <w:kern w:val="0"/>
          <w:sz w:val="30"/>
          <w:szCs w:val="30"/>
        </w:rPr>
        <w:t>8</w:t>
      </w:r>
      <w:r w:rsidRPr="0001006B">
        <w:rPr>
          <w:rFonts w:eastAsia="仿宋_GB2312" w:hint="eastAsia"/>
          <w:kern w:val="0"/>
          <w:sz w:val="30"/>
          <w:szCs w:val="30"/>
        </w:rPr>
        <w:t>年</w:t>
      </w:r>
      <w:r w:rsidRPr="0001006B">
        <w:rPr>
          <w:rFonts w:eastAsia="仿宋_GB2312" w:hint="eastAsia"/>
          <w:kern w:val="0"/>
          <w:sz w:val="30"/>
          <w:szCs w:val="30"/>
        </w:rPr>
        <w:t>12</w:t>
      </w:r>
      <w:r w:rsidRPr="0001006B">
        <w:rPr>
          <w:rFonts w:eastAsia="仿宋_GB2312" w:hint="eastAsia"/>
          <w:kern w:val="0"/>
          <w:sz w:val="30"/>
          <w:szCs w:val="30"/>
        </w:rPr>
        <w:t>月，部门基本情况如下：</w:t>
      </w:r>
    </w:p>
    <w:p w:rsidR="00BD4DAD" w:rsidRPr="0001006B" w:rsidP="00BD4DAD">
      <w:pPr>
        <w:widowControl/>
        <w:ind w:firstLine="600" w:firstLineChars="200"/>
        <w:jc w:val="left"/>
        <w:rPr>
          <w:rFonts w:eastAsia="仿宋_GB2312"/>
          <w:kern w:val="0"/>
          <w:sz w:val="30"/>
          <w:szCs w:val="30"/>
        </w:rPr>
      </w:pPr>
      <w:r w:rsidRPr="0001006B">
        <w:rPr>
          <w:rFonts w:eastAsia="仿宋_GB2312" w:hint="eastAsia"/>
          <w:kern w:val="0"/>
          <w:sz w:val="30"/>
          <w:szCs w:val="30"/>
        </w:rPr>
        <w:t>部门总编制</w:t>
      </w:r>
      <w:r>
        <w:rPr>
          <w:rFonts w:eastAsia="仿宋_GB2312" w:hint="eastAsia"/>
          <w:kern w:val="0"/>
          <w:sz w:val="30"/>
          <w:szCs w:val="30"/>
        </w:rPr>
        <w:t>35</w:t>
      </w:r>
      <w:r w:rsidRPr="0001006B">
        <w:rPr>
          <w:rFonts w:eastAsia="仿宋_GB2312" w:hint="eastAsia"/>
          <w:kern w:val="0"/>
          <w:sz w:val="30"/>
          <w:szCs w:val="30"/>
        </w:rPr>
        <w:t>人，在职人员</w:t>
      </w:r>
      <w:r>
        <w:rPr>
          <w:rFonts w:eastAsia="仿宋_GB2312" w:hint="eastAsia"/>
          <w:kern w:val="0"/>
          <w:sz w:val="30"/>
          <w:szCs w:val="30"/>
        </w:rPr>
        <w:t>25</w:t>
      </w:r>
      <w:r w:rsidRPr="0001006B">
        <w:rPr>
          <w:rFonts w:eastAsia="仿宋_GB2312" w:hint="eastAsia"/>
          <w:kern w:val="0"/>
          <w:sz w:val="30"/>
          <w:szCs w:val="30"/>
        </w:rPr>
        <w:t>人，其中：行政编制</w:t>
      </w:r>
      <w:r w:rsidRPr="0001006B">
        <w:rPr>
          <w:rFonts w:eastAsia="仿宋_GB2312" w:hint="eastAsia"/>
          <w:kern w:val="0"/>
          <w:sz w:val="30"/>
          <w:szCs w:val="30"/>
        </w:rPr>
        <w:t xml:space="preserve"> 8</w:t>
      </w:r>
      <w:r w:rsidRPr="0001006B">
        <w:rPr>
          <w:rFonts w:eastAsia="仿宋_GB2312" w:hint="eastAsia"/>
          <w:kern w:val="0"/>
          <w:sz w:val="30"/>
          <w:szCs w:val="30"/>
        </w:rPr>
        <w:t>人，</w:t>
      </w:r>
      <w:r>
        <w:rPr>
          <w:rFonts w:eastAsia="仿宋_GB2312" w:hint="eastAsia"/>
          <w:kern w:val="0"/>
          <w:sz w:val="30"/>
          <w:szCs w:val="30"/>
        </w:rPr>
        <w:t>参公管理人员</w:t>
      </w:r>
      <w:r>
        <w:rPr>
          <w:rFonts w:eastAsia="仿宋_GB2312" w:hint="eastAsia"/>
          <w:kern w:val="0"/>
          <w:sz w:val="30"/>
          <w:szCs w:val="30"/>
        </w:rPr>
        <w:t>6</w:t>
      </w:r>
      <w:r w:rsidRPr="0001006B">
        <w:rPr>
          <w:rFonts w:eastAsia="仿宋_GB2312" w:hint="eastAsia"/>
          <w:kern w:val="0"/>
          <w:sz w:val="30"/>
          <w:szCs w:val="30"/>
        </w:rPr>
        <w:t>人，工勤编制</w:t>
      </w:r>
      <w:r>
        <w:rPr>
          <w:rFonts w:eastAsia="仿宋_GB2312" w:hint="eastAsia"/>
          <w:kern w:val="0"/>
          <w:sz w:val="30"/>
          <w:szCs w:val="30"/>
        </w:rPr>
        <w:t>8</w:t>
      </w:r>
      <w:r w:rsidRPr="0001006B">
        <w:rPr>
          <w:rFonts w:eastAsia="仿宋_GB2312" w:hint="eastAsia"/>
          <w:kern w:val="0"/>
          <w:sz w:val="30"/>
          <w:szCs w:val="30"/>
        </w:rPr>
        <w:t>人，其他编制</w:t>
      </w:r>
      <w:r>
        <w:rPr>
          <w:rFonts w:eastAsia="仿宋_GB2312" w:hint="eastAsia"/>
          <w:kern w:val="0"/>
          <w:sz w:val="30"/>
          <w:szCs w:val="30"/>
        </w:rPr>
        <w:t>2</w:t>
      </w:r>
      <w:r w:rsidRPr="0001006B">
        <w:rPr>
          <w:rFonts w:eastAsia="仿宋_GB2312" w:hint="eastAsia"/>
          <w:kern w:val="0"/>
          <w:sz w:val="30"/>
          <w:szCs w:val="30"/>
        </w:rPr>
        <w:t>名。其中：</w:t>
      </w:r>
      <w:r w:rsidRPr="0001006B">
        <w:rPr>
          <w:rFonts w:eastAsia="仿宋_GB2312" w:hint="eastAsia"/>
          <w:kern w:val="0"/>
          <w:sz w:val="30"/>
          <w:szCs w:val="30"/>
        </w:rPr>
        <w:t xml:space="preserve"> </w:t>
      </w:r>
      <w:r w:rsidRPr="0001006B">
        <w:rPr>
          <w:rFonts w:eastAsia="仿宋_GB2312" w:hint="eastAsia"/>
          <w:kern w:val="0"/>
          <w:sz w:val="30"/>
          <w:szCs w:val="30"/>
        </w:rPr>
        <w:t>财政全供养</w:t>
      </w:r>
      <w:r w:rsidRPr="0001006B">
        <w:rPr>
          <w:rFonts w:eastAsia="仿宋_GB2312" w:hint="eastAsia"/>
          <w:kern w:val="0"/>
          <w:sz w:val="30"/>
          <w:szCs w:val="30"/>
        </w:rPr>
        <w:t xml:space="preserve"> </w:t>
      </w:r>
      <w:r>
        <w:rPr>
          <w:rFonts w:eastAsia="仿宋_GB2312" w:hint="eastAsia"/>
          <w:kern w:val="0"/>
          <w:sz w:val="30"/>
          <w:szCs w:val="30"/>
        </w:rPr>
        <w:t>25</w:t>
      </w:r>
      <w:r w:rsidRPr="0001006B">
        <w:rPr>
          <w:rFonts w:eastAsia="仿宋_GB2312" w:hint="eastAsia"/>
          <w:kern w:val="0"/>
          <w:sz w:val="30"/>
          <w:szCs w:val="30"/>
        </w:rPr>
        <w:t>人（包括提前退休</w:t>
      </w:r>
      <w:r w:rsidRPr="0001006B">
        <w:rPr>
          <w:rFonts w:eastAsia="仿宋_GB2312" w:hint="eastAsia"/>
          <w:kern w:val="0"/>
          <w:sz w:val="30"/>
          <w:szCs w:val="30"/>
        </w:rPr>
        <w:t>9</w:t>
      </w:r>
      <w:r w:rsidRPr="0001006B">
        <w:rPr>
          <w:rFonts w:eastAsia="仿宋_GB2312" w:hint="eastAsia"/>
          <w:kern w:val="0"/>
          <w:sz w:val="30"/>
          <w:szCs w:val="30"/>
        </w:rPr>
        <w:t>人），财政部分供养</w:t>
      </w:r>
      <w:r w:rsidRPr="0001006B">
        <w:rPr>
          <w:rFonts w:eastAsia="仿宋_GB2312" w:hint="eastAsia"/>
          <w:kern w:val="0"/>
          <w:sz w:val="30"/>
          <w:szCs w:val="30"/>
        </w:rPr>
        <w:t>0</w:t>
      </w:r>
      <w:r w:rsidRPr="0001006B">
        <w:rPr>
          <w:rFonts w:eastAsia="仿宋_GB2312" w:hint="eastAsia"/>
          <w:kern w:val="0"/>
          <w:sz w:val="30"/>
          <w:szCs w:val="30"/>
        </w:rPr>
        <w:t>人，非财政供养</w:t>
      </w:r>
      <w:r w:rsidRPr="0001006B">
        <w:rPr>
          <w:rFonts w:eastAsia="仿宋_GB2312" w:hint="eastAsia"/>
          <w:kern w:val="0"/>
          <w:sz w:val="30"/>
          <w:szCs w:val="30"/>
        </w:rPr>
        <w:t>0</w:t>
      </w:r>
      <w:r w:rsidRPr="0001006B">
        <w:rPr>
          <w:rFonts w:eastAsia="仿宋_GB2312" w:hint="eastAsia"/>
          <w:kern w:val="0"/>
          <w:sz w:val="30"/>
          <w:szCs w:val="30"/>
        </w:rPr>
        <w:t>人。</w:t>
      </w:r>
    </w:p>
    <w:p w:rsidR="002B3A9B" w:rsidP="002B3A9B">
      <w:pPr>
        <w:widowControl/>
        <w:ind w:firstLine="600" w:firstLineChars="200"/>
        <w:jc w:val="left"/>
        <w:rPr>
          <w:rFonts w:eastAsia="仿宋_GB2312"/>
          <w:kern w:val="0"/>
          <w:sz w:val="30"/>
          <w:szCs w:val="30"/>
        </w:rPr>
      </w:pPr>
      <w:r>
        <w:rPr>
          <w:rFonts w:eastAsia="仿宋_GB2312" w:hint="eastAsia"/>
          <w:kern w:val="0"/>
          <w:sz w:val="30"/>
          <w:szCs w:val="30"/>
        </w:rPr>
        <w:t>车辆编制</w:t>
      </w:r>
      <w:r w:rsidR="00BD4DAD">
        <w:rPr>
          <w:rFonts w:eastAsia="仿宋_GB2312" w:hint="eastAsia"/>
          <w:kern w:val="0"/>
          <w:sz w:val="30"/>
          <w:szCs w:val="30"/>
        </w:rPr>
        <w:t>3</w:t>
      </w:r>
      <w:r>
        <w:rPr>
          <w:rFonts w:eastAsia="仿宋_GB2312" w:hint="eastAsia"/>
          <w:kern w:val="0"/>
          <w:sz w:val="30"/>
          <w:szCs w:val="30"/>
        </w:rPr>
        <w:t>辆，实有车辆</w:t>
      </w:r>
      <w:r>
        <w:rPr>
          <w:rFonts w:eastAsia="仿宋_GB2312" w:hint="eastAsia"/>
          <w:kern w:val="0"/>
          <w:sz w:val="30"/>
          <w:szCs w:val="30"/>
        </w:rPr>
        <w:t>3</w:t>
      </w:r>
      <w:r>
        <w:rPr>
          <w:rFonts w:eastAsia="仿宋_GB2312" w:hint="eastAsia"/>
          <w:kern w:val="0"/>
          <w:sz w:val="30"/>
          <w:szCs w:val="30"/>
        </w:rPr>
        <w:t>辆。</w:t>
      </w:r>
    </w:p>
    <w:p w:rsidR="00034E58" w:rsidRPr="00C56561">
      <w:pPr>
        <w:widowControl/>
        <w:ind w:firstLine="600" w:firstLineChars="200"/>
        <w:jc w:val="left"/>
        <w:rPr>
          <w:rFonts w:eastAsia="仿宋_GB2312"/>
          <w:kern w:val="0"/>
          <w:sz w:val="30"/>
          <w:szCs w:val="30"/>
        </w:rPr>
      </w:pPr>
      <w:r w:rsidRPr="00C56561">
        <w:rPr>
          <w:rFonts w:eastAsia="仿宋_GB2312"/>
          <w:kern w:val="0"/>
          <w:sz w:val="30"/>
          <w:szCs w:val="30"/>
        </w:rPr>
        <w:t>三、预算单位收入情况</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（一）部门财务收入情况</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2018</w:t>
      </w:r>
      <w:r w:rsidRPr="00C56561">
        <w:rPr>
          <w:rFonts w:eastAsia="仿宋_GB2312"/>
          <w:kern w:val="0"/>
          <w:sz w:val="30"/>
          <w:szCs w:val="30"/>
        </w:rPr>
        <w:t>年部门财务总收入</w:t>
      </w:r>
      <w:r w:rsidRPr="00C56561">
        <w:rPr>
          <w:rFonts w:eastAsia="仿宋_GB2312"/>
          <w:kern w:val="0"/>
          <w:sz w:val="30"/>
          <w:szCs w:val="30"/>
        </w:rPr>
        <w:t xml:space="preserve"> </w:t>
      </w:r>
      <w:r w:rsidR="00BD4DAD">
        <w:rPr>
          <w:rFonts w:eastAsia="仿宋_GB2312" w:hint="eastAsia"/>
          <w:kern w:val="0"/>
          <w:sz w:val="30"/>
          <w:szCs w:val="30"/>
        </w:rPr>
        <w:t>2924.42</w:t>
      </w:r>
      <w:r w:rsidRPr="00C56561">
        <w:rPr>
          <w:rFonts w:eastAsia="仿宋_GB2312"/>
          <w:kern w:val="0"/>
          <w:sz w:val="30"/>
          <w:szCs w:val="30"/>
        </w:rPr>
        <w:t>万元，其中：一般公共预算</w:t>
      </w:r>
      <w:r w:rsidRPr="00C56561">
        <w:rPr>
          <w:rFonts w:eastAsia="仿宋_GB2312" w:hint="eastAsia"/>
          <w:kern w:val="0"/>
          <w:sz w:val="30"/>
          <w:szCs w:val="30"/>
        </w:rPr>
        <w:t>财政拨款</w:t>
      </w:r>
      <w:r w:rsidR="00BD4DAD">
        <w:rPr>
          <w:rFonts w:eastAsia="仿宋_GB2312" w:hint="eastAsia"/>
          <w:kern w:val="0"/>
          <w:sz w:val="30"/>
          <w:szCs w:val="30"/>
        </w:rPr>
        <w:t>2899.42</w:t>
      </w:r>
      <w:r w:rsidRPr="00C56561">
        <w:rPr>
          <w:rFonts w:eastAsia="仿宋_GB2312"/>
          <w:kern w:val="0"/>
          <w:sz w:val="30"/>
          <w:szCs w:val="30"/>
        </w:rPr>
        <w:t>万元，其他收入</w:t>
      </w:r>
      <w:r w:rsidR="00BD4DAD">
        <w:rPr>
          <w:rFonts w:eastAsia="仿宋_GB2312" w:hint="eastAsia"/>
          <w:kern w:val="0"/>
          <w:sz w:val="30"/>
          <w:szCs w:val="30"/>
        </w:rPr>
        <w:t>25</w:t>
      </w:r>
      <w:r w:rsidRPr="00C56561">
        <w:rPr>
          <w:rFonts w:eastAsia="仿宋_GB2312"/>
          <w:kern w:val="0"/>
          <w:sz w:val="30"/>
          <w:szCs w:val="30"/>
        </w:rPr>
        <w:t>万元</w:t>
      </w:r>
      <w:r w:rsidRPr="00C56561">
        <w:rPr>
          <w:rFonts w:eastAsia="仿宋_GB2312"/>
          <w:kern w:val="0"/>
          <w:sz w:val="30"/>
          <w:szCs w:val="30"/>
        </w:rPr>
        <w:t>。</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（二）财政拨款收入情况</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2018</w:t>
      </w:r>
      <w:r w:rsidRPr="00C56561">
        <w:rPr>
          <w:rFonts w:eastAsia="仿宋_GB2312"/>
          <w:kern w:val="0"/>
          <w:sz w:val="30"/>
          <w:szCs w:val="30"/>
        </w:rPr>
        <w:t>年部门财政拨款收入</w:t>
      </w:r>
      <w:r w:rsidR="00BD4DAD">
        <w:rPr>
          <w:rFonts w:eastAsia="仿宋_GB2312" w:hint="eastAsia"/>
          <w:kern w:val="0"/>
          <w:sz w:val="30"/>
          <w:szCs w:val="30"/>
        </w:rPr>
        <w:t>2899.42</w:t>
      </w:r>
      <w:r w:rsidRPr="00C56561">
        <w:rPr>
          <w:rFonts w:eastAsia="仿宋_GB2312"/>
          <w:kern w:val="0"/>
          <w:sz w:val="30"/>
          <w:szCs w:val="30"/>
        </w:rPr>
        <w:t>万元，其中</w:t>
      </w:r>
      <w:r w:rsidRPr="00C56561">
        <w:rPr>
          <w:rFonts w:eastAsia="仿宋_GB2312"/>
          <w:kern w:val="0"/>
          <w:sz w:val="30"/>
          <w:szCs w:val="30"/>
        </w:rPr>
        <w:t>:</w:t>
      </w:r>
      <w:r w:rsidRPr="00C56561">
        <w:rPr>
          <w:rFonts w:eastAsia="仿宋_GB2312"/>
          <w:kern w:val="0"/>
          <w:sz w:val="30"/>
          <w:szCs w:val="30"/>
        </w:rPr>
        <w:t>本年收入</w:t>
      </w:r>
      <w:r w:rsidR="00BD4DAD">
        <w:rPr>
          <w:rFonts w:eastAsia="仿宋_GB2312" w:hint="eastAsia"/>
          <w:kern w:val="0"/>
          <w:sz w:val="30"/>
          <w:szCs w:val="30"/>
        </w:rPr>
        <w:t>2899.42</w:t>
      </w:r>
      <w:r w:rsidR="00BD4DAD">
        <w:rPr>
          <w:rFonts w:eastAsia="仿宋_GB2312"/>
          <w:kern w:val="0"/>
          <w:sz w:val="30"/>
          <w:szCs w:val="30"/>
        </w:rPr>
        <w:t>万元</w:t>
      </w:r>
      <w:r w:rsidRPr="00C56561">
        <w:rPr>
          <w:rFonts w:eastAsia="仿宋_GB2312"/>
          <w:kern w:val="0"/>
          <w:sz w:val="30"/>
          <w:szCs w:val="30"/>
        </w:rPr>
        <w:t>。本年收入中，一般公共预算财政拨款</w:t>
      </w:r>
      <w:r w:rsidR="00BD4DAD">
        <w:rPr>
          <w:rFonts w:eastAsia="仿宋_GB2312" w:hint="eastAsia"/>
          <w:kern w:val="0"/>
          <w:sz w:val="30"/>
          <w:szCs w:val="30"/>
        </w:rPr>
        <w:t>2899.42</w:t>
      </w:r>
      <w:r w:rsidRPr="00C56561">
        <w:rPr>
          <w:rFonts w:eastAsia="仿宋_GB2312"/>
          <w:kern w:val="0"/>
          <w:sz w:val="30"/>
          <w:szCs w:val="30"/>
        </w:rPr>
        <w:t>万元（本级财力</w:t>
      </w:r>
      <w:r w:rsidR="00BD4DAD">
        <w:rPr>
          <w:rFonts w:eastAsia="仿宋_GB2312" w:hint="eastAsia"/>
          <w:kern w:val="0"/>
          <w:sz w:val="30"/>
          <w:szCs w:val="30"/>
        </w:rPr>
        <w:t>2899.42</w:t>
      </w:r>
      <w:r w:rsidRPr="00C56561">
        <w:rPr>
          <w:rFonts w:eastAsia="仿宋_GB2312"/>
          <w:kern w:val="0"/>
          <w:sz w:val="30"/>
          <w:szCs w:val="30"/>
        </w:rPr>
        <w:t>万元</w:t>
      </w:r>
      <w:r w:rsidRPr="00C56561" w:rsidR="00BC1572">
        <w:rPr>
          <w:rFonts w:eastAsia="仿宋_GB2312" w:hint="eastAsia"/>
          <w:kern w:val="0"/>
          <w:sz w:val="30"/>
          <w:szCs w:val="30"/>
        </w:rPr>
        <w:t>）</w:t>
      </w:r>
      <w:r w:rsidRPr="00C56561">
        <w:rPr>
          <w:rFonts w:eastAsia="仿宋_GB2312" w:hint="eastAsia"/>
          <w:kern w:val="0"/>
          <w:sz w:val="30"/>
          <w:szCs w:val="30"/>
        </w:rPr>
        <w:t>。</w:t>
      </w:r>
    </w:p>
    <w:p w:rsidR="00034E58" w:rsidRPr="00C56561">
      <w:pPr>
        <w:widowControl/>
        <w:ind w:firstLine="600" w:firstLineChars="200"/>
        <w:jc w:val="left"/>
        <w:rPr>
          <w:rFonts w:eastAsia="仿宋_GB2312"/>
          <w:kern w:val="0"/>
          <w:sz w:val="30"/>
          <w:szCs w:val="30"/>
        </w:rPr>
      </w:pPr>
      <w:r w:rsidRPr="00C56561">
        <w:rPr>
          <w:rFonts w:eastAsia="仿宋_GB2312"/>
          <w:kern w:val="0"/>
          <w:sz w:val="30"/>
          <w:szCs w:val="30"/>
        </w:rPr>
        <w:t>四、预算单位支出情况</w:t>
      </w:r>
    </w:p>
    <w:p w:rsidR="00034E58" w:rsidRPr="00C56561">
      <w:pPr>
        <w:widowControl/>
        <w:ind w:firstLine="600" w:firstLineChars="200"/>
        <w:jc w:val="left"/>
        <w:rPr>
          <w:rFonts w:eastAsia="仿宋_GB2312"/>
          <w:kern w:val="0"/>
          <w:sz w:val="30"/>
          <w:szCs w:val="30"/>
        </w:rPr>
      </w:pPr>
      <w:r w:rsidRPr="00C56561">
        <w:rPr>
          <w:rFonts w:eastAsia="仿宋_GB2312" w:hint="eastAsia"/>
          <w:kern w:val="0"/>
          <w:sz w:val="30"/>
          <w:szCs w:val="30"/>
        </w:rPr>
        <w:t>2019</w:t>
      </w:r>
      <w:r w:rsidRPr="00C56561">
        <w:rPr>
          <w:rFonts w:eastAsia="仿宋_GB2312"/>
          <w:kern w:val="0"/>
          <w:sz w:val="30"/>
          <w:szCs w:val="30"/>
        </w:rPr>
        <w:t>预算总支出</w:t>
      </w:r>
      <w:r w:rsidR="00BD4DAD">
        <w:rPr>
          <w:rFonts w:eastAsia="仿宋_GB2312" w:hint="eastAsia"/>
          <w:kern w:val="0"/>
          <w:sz w:val="30"/>
          <w:szCs w:val="30"/>
        </w:rPr>
        <w:t>865.76</w:t>
      </w:r>
      <w:r w:rsidRPr="00C56561">
        <w:rPr>
          <w:rFonts w:eastAsia="仿宋_GB2312"/>
          <w:kern w:val="0"/>
          <w:sz w:val="30"/>
          <w:szCs w:val="30"/>
        </w:rPr>
        <w:t>万元。</w:t>
      </w:r>
      <w:r w:rsidRPr="00C56561">
        <w:rPr>
          <w:rFonts w:eastAsia="仿宋_GB2312" w:hint="eastAsia"/>
          <w:kern w:val="0"/>
          <w:sz w:val="30"/>
          <w:szCs w:val="30"/>
        </w:rPr>
        <w:t>财政拨款</w:t>
      </w:r>
      <w:r w:rsidRPr="00C56561">
        <w:rPr>
          <w:rFonts w:eastAsia="仿宋_GB2312"/>
          <w:kern w:val="0"/>
          <w:sz w:val="30"/>
          <w:szCs w:val="30"/>
        </w:rPr>
        <w:t>安排支出</w:t>
      </w:r>
      <w:r w:rsidRPr="00C56561">
        <w:rPr>
          <w:rFonts w:eastAsia="仿宋_GB2312"/>
          <w:kern w:val="0"/>
          <w:sz w:val="30"/>
          <w:szCs w:val="30"/>
        </w:rPr>
        <w:t xml:space="preserve"> </w:t>
      </w:r>
      <w:r w:rsidR="00BD4DAD">
        <w:rPr>
          <w:rFonts w:eastAsia="仿宋_GB2312" w:hint="eastAsia"/>
          <w:kern w:val="0"/>
          <w:sz w:val="30"/>
          <w:szCs w:val="30"/>
        </w:rPr>
        <w:t>865.76</w:t>
      </w:r>
      <w:r w:rsidRPr="00C56561">
        <w:rPr>
          <w:rFonts w:eastAsia="仿宋_GB2312"/>
          <w:kern w:val="0"/>
          <w:sz w:val="30"/>
          <w:szCs w:val="30"/>
        </w:rPr>
        <w:t>万元，其中，基本支出</w:t>
      </w:r>
      <w:r w:rsidR="00BD4DAD">
        <w:rPr>
          <w:rFonts w:eastAsia="仿宋_GB2312" w:hint="eastAsia"/>
          <w:kern w:val="0"/>
          <w:sz w:val="30"/>
          <w:szCs w:val="30"/>
        </w:rPr>
        <w:t>820.76</w:t>
      </w:r>
      <w:r w:rsidRPr="00C56561">
        <w:rPr>
          <w:rFonts w:eastAsia="仿宋_GB2312"/>
          <w:kern w:val="0"/>
          <w:sz w:val="30"/>
          <w:szCs w:val="30"/>
        </w:rPr>
        <w:t>万元，</w:t>
      </w:r>
      <w:r w:rsidRPr="00C56561">
        <w:rPr>
          <w:rFonts w:eastAsia="仿宋_GB2312" w:hint="eastAsia"/>
          <w:kern w:val="0"/>
          <w:sz w:val="30"/>
          <w:szCs w:val="30"/>
        </w:rPr>
        <w:t>占预算总支出的</w:t>
      </w:r>
      <w:r w:rsidR="00BD4DAD">
        <w:rPr>
          <w:rFonts w:eastAsia="仿宋_GB2312" w:hint="eastAsia"/>
          <w:kern w:val="0"/>
          <w:sz w:val="30"/>
          <w:szCs w:val="30"/>
        </w:rPr>
        <w:t>95</w:t>
      </w:r>
      <w:r w:rsidRPr="00C56561">
        <w:rPr>
          <w:rFonts w:eastAsia="仿宋_GB2312" w:hint="eastAsia"/>
          <w:kern w:val="0"/>
          <w:sz w:val="30"/>
          <w:szCs w:val="30"/>
        </w:rPr>
        <w:t>%;</w:t>
      </w:r>
      <w:r w:rsidRPr="00C56561">
        <w:rPr>
          <w:rFonts w:eastAsia="仿宋_GB2312"/>
          <w:kern w:val="0"/>
          <w:sz w:val="30"/>
          <w:szCs w:val="30"/>
        </w:rPr>
        <w:t>项目支出</w:t>
      </w:r>
      <w:r w:rsidR="00BD4DAD">
        <w:rPr>
          <w:rFonts w:eastAsia="仿宋_GB2312" w:hint="eastAsia"/>
          <w:kern w:val="0"/>
          <w:sz w:val="30"/>
          <w:szCs w:val="30"/>
        </w:rPr>
        <w:t>45</w:t>
      </w:r>
      <w:r w:rsidRPr="00C56561">
        <w:rPr>
          <w:rFonts w:eastAsia="仿宋_GB2312"/>
          <w:kern w:val="0"/>
          <w:sz w:val="30"/>
          <w:szCs w:val="30"/>
        </w:rPr>
        <w:t>万元</w:t>
      </w:r>
      <w:r w:rsidRPr="00C56561">
        <w:rPr>
          <w:rFonts w:eastAsia="仿宋_GB2312" w:hint="eastAsia"/>
          <w:kern w:val="0"/>
          <w:sz w:val="30"/>
          <w:szCs w:val="30"/>
        </w:rPr>
        <w:t>占预算总支出的</w:t>
      </w:r>
      <w:r w:rsidR="00BD4DAD">
        <w:rPr>
          <w:rFonts w:eastAsia="仿宋_GB2312" w:hint="eastAsia"/>
          <w:kern w:val="0"/>
          <w:sz w:val="30"/>
          <w:szCs w:val="30"/>
        </w:rPr>
        <w:t>5</w:t>
      </w:r>
      <w:r w:rsidRPr="00C56561">
        <w:rPr>
          <w:rFonts w:eastAsia="仿宋_GB2312" w:hint="eastAsia"/>
          <w:kern w:val="0"/>
          <w:sz w:val="30"/>
          <w:szCs w:val="30"/>
        </w:rPr>
        <w:t>%</w:t>
      </w:r>
      <w:r w:rsidRPr="00C56561">
        <w:rPr>
          <w:rFonts w:eastAsia="仿宋_GB2312"/>
          <w:kern w:val="0"/>
          <w:sz w:val="30"/>
          <w:szCs w:val="30"/>
        </w:rPr>
        <w:t>。</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（一）</w:t>
      </w:r>
      <w:r w:rsidRPr="00C56561">
        <w:rPr>
          <w:rFonts w:eastAsia="仿宋_GB2312" w:hint="eastAsia"/>
          <w:kern w:val="0"/>
          <w:sz w:val="30"/>
          <w:szCs w:val="30"/>
        </w:rPr>
        <w:t>财政拨款安排</w:t>
      </w:r>
      <w:r w:rsidRPr="00C56561">
        <w:rPr>
          <w:rFonts w:eastAsia="仿宋_GB2312"/>
          <w:kern w:val="0"/>
          <w:sz w:val="30"/>
          <w:szCs w:val="30"/>
        </w:rPr>
        <w:t>支出按功能科目分类情况</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2019999</w:t>
      </w:r>
      <w:r w:rsidRPr="00C56561">
        <w:rPr>
          <w:rFonts w:eastAsia="仿宋_GB2312" w:hint="eastAsia"/>
          <w:kern w:val="0"/>
          <w:sz w:val="30"/>
          <w:szCs w:val="30"/>
        </w:rPr>
        <w:t>其他一般公共服务支出</w:t>
      </w:r>
      <w:r w:rsidR="00BD4DAD">
        <w:rPr>
          <w:rFonts w:eastAsia="仿宋_GB2312" w:hint="eastAsia"/>
          <w:kern w:val="0"/>
          <w:sz w:val="30"/>
          <w:szCs w:val="30"/>
        </w:rPr>
        <w:t>4.5</w:t>
      </w:r>
      <w:r w:rsidRPr="00C56561">
        <w:rPr>
          <w:rFonts w:eastAsia="仿宋_GB2312" w:hint="eastAsia"/>
          <w:kern w:val="0"/>
          <w:sz w:val="30"/>
          <w:szCs w:val="30"/>
        </w:rPr>
        <w:t>万元，用于单位办公取暖费。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2080505</w:t>
      </w:r>
      <w:r w:rsidRPr="00C56561">
        <w:rPr>
          <w:rFonts w:eastAsia="仿宋_GB2312" w:hint="eastAsia"/>
          <w:kern w:val="0"/>
          <w:sz w:val="30"/>
          <w:szCs w:val="30"/>
        </w:rPr>
        <w:t>机关事业单位基本养老保险缴费支出</w:t>
      </w:r>
      <w:r w:rsidR="00BD4DAD">
        <w:rPr>
          <w:rFonts w:eastAsia="仿宋_GB2312" w:hint="eastAsia"/>
          <w:kern w:val="0"/>
          <w:sz w:val="30"/>
          <w:szCs w:val="30"/>
        </w:rPr>
        <w:t>84.94</w:t>
      </w:r>
      <w:r w:rsidRPr="00C56561">
        <w:rPr>
          <w:rFonts w:eastAsia="仿宋_GB2312" w:hint="eastAsia"/>
          <w:kern w:val="0"/>
          <w:sz w:val="30"/>
          <w:szCs w:val="30"/>
        </w:rPr>
        <w:t>万元，用于机关事业人员养老保险缴费。</w:t>
      </w:r>
    </w:p>
    <w:p w:rsidR="00BA23A4"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2080599</w:t>
      </w:r>
      <w:r w:rsidRPr="00C56561">
        <w:rPr>
          <w:rFonts w:eastAsia="仿宋_GB2312" w:hint="eastAsia"/>
          <w:kern w:val="0"/>
          <w:sz w:val="30"/>
          <w:szCs w:val="30"/>
        </w:rPr>
        <w:t>其他行政事业单位离退休支出</w:t>
      </w:r>
      <w:r w:rsidR="00BD4DAD">
        <w:rPr>
          <w:rFonts w:eastAsia="仿宋_GB2312" w:hint="eastAsia"/>
          <w:kern w:val="0"/>
          <w:sz w:val="30"/>
          <w:szCs w:val="30"/>
        </w:rPr>
        <w:t>1.52</w:t>
      </w:r>
      <w:r w:rsidRPr="00C56561">
        <w:rPr>
          <w:rFonts w:eastAsia="仿宋_GB2312" w:hint="eastAsia"/>
          <w:kern w:val="0"/>
          <w:sz w:val="30"/>
          <w:szCs w:val="30"/>
        </w:rPr>
        <w:t>万元，主要用于退休慰问金。</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2101101</w:t>
      </w:r>
      <w:r w:rsidRPr="00C56561">
        <w:rPr>
          <w:rFonts w:eastAsia="仿宋_GB2312" w:hint="eastAsia"/>
          <w:kern w:val="0"/>
          <w:sz w:val="30"/>
          <w:szCs w:val="30"/>
        </w:rPr>
        <w:t>行政单位医疗</w:t>
      </w:r>
      <w:r w:rsidR="00BD4DAD">
        <w:rPr>
          <w:rFonts w:eastAsia="仿宋_GB2312" w:hint="eastAsia"/>
          <w:kern w:val="0"/>
          <w:sz w:val="30"/>
          <w:szCs w:val="30"/>
        </w:rPr>
        <w:t>33.93</w:t>
      </w:r>
      <w:r w:rsidRPr="00C56561">
        <w:rPr>
          <w:rFonts w:eastAsia="仿宋_GB2312" w:hint="eastAsia"/>
          <w:kern w:val="0"/>
          <w:sz w:val="30"/>
          <w:szCs w:val="30"/>
        </w:rPr>
        <w:t>万元，用于机关事业单位基本医疗缴费。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2101103</w:t>
      </w:r>
      <w:r w:rsidRPr="00C56561">
        <w:rPr>
          <w:rFonts w:eastAsia="仿宋_GB2312" w:hint="eastAsia"/>
          <w:kern w:val="0"/>
          <w:sz w:val="30"/>
          <w:szCs w:val="30"/>
        </w:rPr>
        <w:t>公务员医疗补助</w:t>
      </w:r>
      <w:r w:rsidR="00BD4DAD">
        <w:rPr>
          <w:rFonts w:eastAsia="仿宋_GB2312" w:hint="eastAsia"/>
          <w:kern w:val="0"/>
          <w:sz w:val="30"/>
          <w:szCs w:val="30"/>
        </w:rPr>
        <w:t>22.85</w:t>
      </w:r>
      <w:r w:rsidRPr="00C56561">
        <w:rPr>
          <w:rFonts w:eastAsia="仿宋_GB2312" w:hint="eastAsia"/>
          <w:kern w:val="0"/>
          <w:sz w:val="30"/>
          <w:szCs w:val="30"/>
        </w:rPr>
        <w:t>万元，用于机关事业单位公务员医疗缴费。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2109901</w:t>
      </w:r>
      <w:r w:rsidRPr="00C56561">
        <w:rPr>
          <w:rFonts w:eastAsia="仿宋_GB2312" w:hint="eastAsia"/>
          <w:kern w:val="0"/>
          <w:sz w:val="30"/>
          <w:szCs w:val="30"/>
        </w:rPr>
        <w:t>其他卫生健康支出</w:t>
      </w:r>
      <w:r w:rsidR="00BD4DAD">
        <w:rPr>
          <w:rFonts w:eastAsia="仿宋_GB2312" w:hint="eastAsia"/>
          <w:kern w:val="0"/>
          <w:sz w:val="30"/>
          <w:szCs w:val="30"/>
        </w:rPr>
        <w:t>2.2</w:t>
      </w:r>
      <w:r w:rsidRPr="00C56561">
        <w:rPr>
          <w:rFonts w:eastAsia="仿宋_GB2312" w:hint="eastAsia"/>
          <w:kern w:val="0"/>
          <w:sz w:val="30"/>
          <w:szCs w:val="30"/>
        </w:rPr>
        <w:t>万元，用于机关事业单位人员体检费。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2210201</w:t>
      </w:r>
      <w:r w:rsidRPr="00C56561">
        <w:rPr>
          <w:rFonts w:eastAsia="仿宋_GB2312" w:hint="eastAsia"/>
          <w:kern w:val="0"/>
          <w:sz w:val="30"/>
          <w:szCs w:val="30"/>
        </w:rPr>
        <w:t>住房公积金</w:t>
      </w:r>
      <w:r w:rsidR="00BD4DAD">
        <w:rPr>
          <w:rFonts w:eastAsia="仿宋_GB2312" w:hint="eastAsia"/>
          <w:kern w:val="0"/>
          <w:sz w:val="30"/>
          <w:szCs w:val="30"/>
        </w:rPr>
        <w:t>54.86</w:t>
      </w:r>
      <w:r w:rsidRPr="00C56561">
        <w:rPr>
          <w:rFonts w:eastAsia="仿宋_GB2312" w:hint="eastAsia"/>
          <w:kern w:val="0"/>
          <w:sz w:val="30"/>
          <w:szCs w:val="30"/>
        </w:rPr>
        <w:t>万元，用于机关事业单位其他住房公积金缴费。</w:t>
      </w:r>
    </w:p>
    <w:p w:rsidR="00034E58" w:rsidRPr="00C56561" w:rsidP="00C56561">
      <w:pPr>
        <w:widowControl/>
        <w:ind w:firstLine="600" w:firstLineChars="200"/>
        <w:jc w:val="left"/>
        <w:rPr>
          <w:rFonts w:eastAsia="仿宋_GB2312"/>
          <w:kern w:val="0"/>
          <w:sz w:val="30"/>
          <w:szCs w:val="30"/>
        </w:rPr>
      </w:pPr>
      <w:r>
        <w:rPr>
          <w:rFonts w:eastAsia="仿宋_GB2312" w:hint="eastAsia"/>
          <w:kern w:val="0"/>
          <w:sz w:val="30"/>
          <w:szCs w:val="30"/>
        </w:rPr>
        <w:t xml:space="preserve"> 2160201</w:t>
      </w:r>
      <w:r>
        <w:rPr>
          <w:rFonts w:eastAsia="仿宋_GB2312" w:hint="eastAsia"/>
          <w:kern w:val="0"/>
          <w:sz w:val="30"/>
          <w:szCs w:val="30"/>
        </w:rPr>
        <w:t>行政运行</w:t>
      </w:r>
      <w:r>
        <w:rPr>
          <w:rFonts w:eastAsia="仿宋_GB2312" w:hint="eastAsia"/>
          <w:kern w:val="0"/>
          <w:sz w:val="30"/>
          <w:szCs w:val="30"/>
        </w:rPr>
        <w:t>660.95</w:t>
      </w:r>
      <w:r>
        <w:rPr>
          <w:rFonts w:eastAsia="仿宋_GB2312" w:hint="eastAsia"/>
          <w:kern w:val="0"/>
          <w:sz w:val="30"/>
          <w:szCs w:val="30"/>
        </w:rPr>
        <w:t>万元，用于工资福利支出</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（二）</w:t>
      </w:r>
      <w:r w:rsidRPr="00C56561">
        <w:rPr>
          <w:rFonts w:eastAsia="仿宋_GB2312" w:hint="eastAsia"/>
          <w:kern w:val="0"/>
          <w:sz w:val="30"/>
          <w:szCs w:val="30"/>
        </w:rPr>
        <w:t>财政拨款安排</w:t>
      </w:r>
      <w:r w:rsidRPr="00C56561">
        <w:rPr>
          <w:rFonts w:eastAsia="仿宋_GB2312"/>
          <w:kern w:val="0"/>
          <w:sz w:val="30"/>
          <w:szCs w:val="30"/>
        </w:rPr>
        <w:t>支出按经济科目分类情况</w:t>
      </w:r>
    </w:p>
    <w:p w:rsidR="00034E58" w:rsidRPr="00C56561" w:rsidP="007D6A44">
      <w:pPr>
        <w:widowControl/>
        <w:ind w:firstLine="600" w:firstLineChars="200"/>
        <w:jc w:val="left"/>
        <w:rPr>
          <w:rFonts w:eastAsia="仿宋_GB2312"/>
          <w:kern w:val="0"/>
          <w:sz w:val="30"/>
          <w:szCs w:val="30"/>
        </w:rPr>
      </w:pPr>
      <w:r w:rsidRPr="00C56561">
        <w:rPr>
          <w:rFonts w:eastAsia="仿宋_GB2312"/>
          <w:kern w:val="0"/>
          <w:sz w:val="30"/>
          <w:szCs w:val="30"/>
        </w:rPr>
        <w:t>经济科目分组（其中：</w:t>
      </w:r>
      <w:r w:rsidRPr="00C56561" w:rsidR="00BD4DAD">
        <w:rPr>
          <w:rFonts w:eastAsia="仿宋_GB2312"/>
          <w:kern w:val="0"/>
          <w:sz w:val="30"/>
          <w:szCs w:val="30"/>
        </w:rPr>
        <w:t>基本支出</w:t>
      </w:r>
      <w:r w:rsidR="00BD4DAD">
        <w:rPr>
          <w:rFonts w:eastAsia="仿宋_GB2312" w:hint="eastAsia"/>
          <w:kern w:val="0"/>
          <w:sz w:val="30"/>
          <w:szCs w:val="30"/>
        </w:rPr>
        <w:t>820.76</w:t>
      </w:r>
      <w:r w:rsidRPr="00C56561" w:rsidR="00BD4DAD">
        <w:rPr>
          <w:rFonts w:eastAsia="仿宋_GB2312"/>
          <w:kern w:val="0"/>
          <w:sz w:val="30"/>
          <w:szCs w:val="30"/>
        </w:rPr>
        <w:t>万元，</w:t>
      </w:r>
      <w:r w:rsidRPr="00C56561" w:rsidR="00BD4DAD">
        <w:rPr>
          <w:rFonts w:eastAsia="仿宋_GB2312" w:hint="eastAsia"/>
          <w:kern w:val="0"/>
          <w:sz w:val="30"/>
          <w:szCs w:val="30"/>
        </w:rPr>
        <w:t>占预算总支出的</w:t>
      </w:r>
      <w:r w:rsidR="00BD4DAD">
        <w:rPr>
          <w:rFonts w:eastAsia="仿宋_GB2312" w:hint="eastAsia"/>
          <w:kern w:val="0"/>
          <w:sz w:val="30"/>
          <w:szCs w:val="30"/>
        </w:rPr>
        <w:t>95</w:t>
      </w:r>
      <w:r w:rsidRPr="00C56561" w:rsidR="00BD4DAD">
        <w:rPr>
          <w:rFonts w:eastAsia="仿宋_GB2312" w:hint="eastAsia"/>
          <w:kern w:val="0"/>
          <w:sz w:val="30"/>
          <w:szCs w:val="30"/>
        </w:rPr>
        <w:t>%;</w:t>
      </w:r>
      <w:r w:rsidRPr="00C56561" w:rsidR="00BD4DAD">
        <w:rPr>
          <w:rFonts w:eastAsia="仿宋_GB2312"/>
          <w:kern w:val="0"/>
          <w:sz w:val="30"/>
          <w:szCs w:val="30"/>
        </w:rPr>
        <w:t>项目支出</w:t>
      </w:r>
      <w:r w:rsidR="00BD4DAD">
        <w:rPr>
          <w:rFonts w:eastAsia="仿宋_GB2312" w:hint="eastAsia"/>
          <w:kern w:val="0"/>
          <w:sz w:val="30"/>
          <w:szCs w:val="30"/>
        </w:rPr>
        <w:t>45</w:t>
      </w:r>
      <w:r w:rsidRPr="00C56561" w:rsidR="00BD4DAD">
        <w:rPr>
          <w:rFonts w:eastAsia="仿宋_GB2312"/>
          <w:kern w:val="0"/>
          <w:sz w:val="30"/>
          <w:szCs w:val="30"/>
        </w:rPr>
        <w:t>万元</w:t>
      </w:r>
      <w:r w:rsidRPr="00C56561" w:rsidR="00BD4DAD">
        <w:rPr>
          <w:rFonts w:eastAsia="仿宋_GB2312" w:hint="eastAsia"/>
          <w:kern w:val="0"/>
          <w:sz w:val="30"/>
          <w:szCs w:val="30"/>
        </w:rPr>
        <w:t>占预算总支出的</w:t>
      </w:r>
      <w:r w:rsidR="00BD4DAD">
        <w:rPr>
          <w:rFonts w:eastAsia="仿宋_GB2312" w:hint="eastAsia"/>
          <w:kern w:val="0"/>
          <w:sz w:val="30"/>
          <w:szCs w:val="30"/>
        </w:rPr>
        <w:t>5</w:t>
      </w:r>
      <w:r w:rsidRPr="00C56561" w:rsidR="00BD4DAD">
        <w:rPr>
          <w:rFonts w:eastAsia="仿宋_GB2312" w:hint="eastAsia"/>
          <w:kern w:val="0"/>
          <w:sz w:val="30"/>
          <w:szCs w:val="30"/>
        </w:rPr>
        <w:t>%</w:t>
      </w:r>
      <w:r w:rsidRPr="00C56561">
        <w:rPr>
          <w:rFonts w:eastAsia="仿宋_GB2312"/>
          <w:kern w:val="0"/>
          <w:sz w:val="30"/>
          <w:szCs w:val="30"/>
        </w:rPr>
        <w:t>）。</w:t>
      </w:r>
      <w:r w:rsidRPr="00C56561">
        <w:rPr>
          <w:rFonts w:eastAsia="仿宋_GB2312" w:hint="eastAsia"/>
          <w:kern w:val="0"/>
          <w:sz w:val="30"/>
          <w:szCs w:val="30"/>
        </w:rPr>
        <w:t>机关运行经</w:t>
      </w:r>
      <w:r w:rsidRPr="00C56561">
        <w:rPr>
          <w:rFonts w:eastAsia="仿宋_GB2312" w:hint="eastAsia"/>
          <w:kern w:val="0"/>
          <w:sz w:val="30"/>
          <w:szCs w:val="30"/>
        </w:rPr>
        <w:t>费日常支出</w:t>
      </w:r>
      <w:r w:rsidR="007D6A44">
        <w:rPr>
          <w:rFonts w:eastAsia="仿宋_GB2312" w:hint="eastAsia"/>
          <w:kern w:val="0"/>
          <w:sz w:val="30"/>
          <w:szCs w:val="30"/>
        </w:rPr>
        <w:t>820.76</w:t>
      </w:r>
      <w:r w:rsidRPr="00C56561">
        <w:rPr>
          <w:rFonts w:eastAsia="仿宋_GB2312" w:hint="eastAsia"/>
          <w:kern w:val="0"/>
          <w:sz w:val="30"/>
          <w:szCs w:val="30"/>
        </w:rPr>
        <w:t>万元，包括：</w:t>
      </w:r>
      <w:r w:rsidRPr="00C56561">
        <w:rPr>
          <w:rFonts w:eastAsia="仿宋_GB2312" w:hint="eastAsia"/>
          <w:kern w:val="0"/>
          <w:sz w:val="30"/>
          <w:szCs w:val="30"/>
        </w:rPr>
        <w:t>1</w:t>
      </w:r>
      <w:r w:rsidRPr="00C56561">
        <w:rPr>
          <w:rFonts w:eastAsia="仿宋_GB2312" w:hint="eastAsia"/>
          <w:kern w:val="0"/>
          <w:sz w:val="30"/>
          <w:szCs w:val="30"/>
        </w:rPr>
        <w:t>、工资福利支出</w:t>
      </w:r>
      <w:r w:rsidR="007D6A44">
        <w:rPr>
          <w:rFonts w:eastAsia="仿宋_GB2312" w:hint="eastAsia"/>
          <w:kern w:val="0"/>
          <w:sz w:val="30"/>
          <w:szCs w:val="30"/>
        </w:rPr>
        <w:t>771.47</w:t>
      </w:r>
      <w:r w:rsidRPr="00C56561">
        <w:rPr>
          <w:rFonts w:eastAsia="仿宋_GB2312" w:hint="eastAsia"/>
          <w:kern w:val="0"/>
          <w:sz w:val="30"/>
          <w:szCs w:val="30"/>
        </w:rPr>
        <w:t>万元，其中：基本工资</w:t>
      </w:r>
      <w:r w:rsidR="007D6A44">
        <w:rPr>
          <w:rFonts w:eastAsia="仿宋_GB2312" w:hint="eastAsia"/>
          <w:kern w:val="0"/>
          <w:sz w:val="30"/>
          <w:szCs w:val="30"/>
        </w:rPr>
        <w:t>120.77</w:t>
      </w:r>
      <w:r w:rsidRPr="00C56561">
        <w:rPr>
          <w:rFonts w:eastAsia="仿宋_GB2312" w:hint="eastAsia"/>
          <w:kern w:val="0"/>
          <w:sz w:val="30"/>
          <w:szCs w:val="30"/>
        </w:rPr>
        <w:t>万元，津贴补贴</w:t>
      </w:r>
      <w:r w:rsidR="007D6A44">
        <w:rPr>
          <w:rFonts w:eastAsia="仿宋_GB2312" w:hint="eastAsia"/>
          <w:kern w:val="0"/>
          <w:sz w:val="30"/>
          <w:szCs w:val="30"/>
        </w:rPr>
        <w:t>110.92</w:t>
      </w:r>
      <w:r w:rsidRPr="00C56561">
        <w:rPr>
          <w:rFonts w:eastAsia="仿宋_GB2312" w:hint="eastAsia"/>
          <w:kern w:val="0"/>
          <w:sz w:val="30"/>
          <w:szCs w:val="30"/>
        </w:rPr>
        <w:t>万元，奖金</w:t>
      </w:r>
      <w:r w:rsidR="007D6A44">
        <w:rPr>
          <w:rFonts w:eastAsia="仿宋_GB2312" w:hint="eastAsia"/>
          <w:kern w:val="0"/>
          <w:sz w:val="30"/>
          <w:szCs w:val="30"/>
        </w:rPr>
        <w:t>10.06</w:t>
      </w:r>
      <w:r w:rsidRPr="00C56561">
        <w:rPr>
          <w:rFonts w:eastAsia="仿宋_GB2312" w:hint="eastAsia"/>
          <w:kern w:val="0"/>
          <w:sz w:val="30"/>
          <w:szCs w:val="30"/>
        </w:rPr>
        <w:t>万元，</w:t>
      </w:r>
      <w:r w:rsidRPr="00C56561">
        <w:rPr>
          <w:rFonts w:eastAsia="仿宋_GB2312" w:hint="eastAsia"/>
          <w:kern w:val="0"/>
          <w:sz w:val="30"/>
          <w:szCs w:val="30"/>
        </w:rPr>
        <w:t>养老保险</w:t>
      </w:r>
      <w:r w:rsidR="007D6A44">
        <w:rPr>
          <w:rFonts w:eastAsia="仿宋_GB2312" w:hint="eastAsia"/>
          <w:kern w:val="0"/>
          <w:sz w:val="30"/>
          <w:szCs w:val="30"/>
        </w:rPr>
        <w:t>84.94</w:t>
      </w:r>
      <w:r w:rsidRPr="00C56561">
        <w:rPr>
          <w:rFonts w:eastAsia="仿宋_GB2312" w:hint="eastAsia"/>
          <w:kern w:val="0"/>
          <w:sz w:val="30"/>
          <w:szCs w:val="30"/>
        </w:rPr>
        <w:t>万元，其他社会保障交费</w:t>
      </w:r>
      <w:r w:rsidR="007D6A44">
        <w:rPr>
          <w:rFonts w:eastAsia="仿宋_GB2312" w:hint="eastAsia"/>
          <w:kern w:val="0"/>
          <w:sz w:val="30"/>
          <w:szCs w:val="30"/>
        </w:rPr>
        <w:t>2.86</w:t>
      </w:r>
      <w:r w:rsidRPr="00C56561">
        <w:rPr>
          <w:rFonts w:eastAsia="仿宋_GB2312" w:hint="eastAsia"/>
          <w:kern w:val="0"/>
          <w:sz w:val="30"/>
          <w:szCs w:val="30"/>
        </w:rPr>
        <w:t>万元，基本医疗</w:t>
      </w:r>
      <w:r w:rsidR="007D6A44">
        <w:rPr>
          <w:rFonts w:eastAsia="仿宋_GB2312" w:hint="eastAsia"/>
          <w:kern w:val="0"/>
          <w:sz w:val="30"/>
          <w:szCs w:val="30"/>
        </w:rPr>
        <w:t>32.00</w:t>
      </w:r>
      <w:r w:rsidRPr="00C56561">
        <w:rPr>
          <w:rFonts w:eastAsia="仿宋_GB2312" w:hint="eastAsia"/>
          <w:kern w:val="0"/>
          <w:sz w:val="30"/>
          <w:szCs w:val="30"/>
        </w:rPr>
        <w:t>元，公务员医疗</w:t>
      </w:r>
      <w:r w:rsidR="007D6A44">
        <w:rPr>
          <w:rFonts w:eastAsia="仿宋_GB2312" w:hint="eastAsia"/>
          <w:kern w:val="0"/>
          <w:sz w:val="30"/>
          <w:szCs w:val="30"/>
        </w:rPr>
        <w:t>22.85</w:t>
      </w:r>
      <w:r w:rsidRPr="00C56561">
        <w:rPr>
          <w:rFonts w:eastAsia="仿宋_GB2312" w:hint="eastAsia"/>
          <w:kern w:val="0"/>
          <w:sz w:val="30"/>
          <w:szCs w:val="30"/>
        </w:rPr>
        <w:t>万元，医疗费</w:t>
      </w:r>
      <w:r w:rsidRPr="00C56561">
        <w:rPr>
          <w:rFonts w:eastAsia="仿宋_GB2312" w:hint="eastAsia"/>
          <w:kern w:val="0"/>
          <w:sz w:val="30"/>
          <w:szCs w:val="30"/>
        </w:rPr>
        <w:t>1.2</w:t>
      </w:r>
      <w:r w:rsidRPr="00C56561">
        <w:rPr>
          <w:rFonts w:eastAsia="仿宋_GB2312" w:hint="eastAsia"/>
          <w:kern w:val="0"/>
          <w:sz w:val="30"/>
          <w:szCs w:val="30"/>
        </w:rPr>
        <w:t>万元，住房公积金</w:t>
      </w:r>
      <w:r w:rsidR="007D6A44">
        <w:rPr>
          <w:rFonts w:eastAsia="仿宋_GB2312" w:hint="eastAsia"/>
          <w:kern w:val="0"/>
          <w:sz w:val="30"/>
          <w:szCs w:val="30"/>
        </w:rPr>
        <w:t>54.86</w:t>
      </w:r>
      <w:r w:rsidR="007D6A44">
        <w:rPr>
          <w:rFonts w:eastAsia="仿宋_GB2312" w:hint="eastAsia"/>
          <w:kern w:val="0"/>
          <w:sz w:val="30"/>
          <w:szCs w:val="30"/>
        </w:rPr>
        <w:t>万元</w:t>
      </w:r>
      <w:r w:rsidRPr="00C56561">
        <w:rPr>
          <w:rFonts w:eastAsia="仿宋_GB2312" w:hint="eastAsia"/>
          <w:kern w:val="0"/>
          <w:sz w:val="30"/>
          <w:szCs w:val="30"/>
        </w:rPr>
        <w:t>；</w:t>
      </w:r>
      <w:r w:rsidRPr="00C56561">
        <w:rPr>
          <w:rFonts w:eastAsia="仿宋_GB2312" w:hint="eastAsia"/>
          <w:kern w:val="0"/>
          <w:sz w:val="30"/>
          <w:szCs w:val="30"/>
        </w:rPr>
        <w:t>2</w:t>
      </w:r>
      <w:r w:rsidRPr="00C56561">
        <w:rPr>
          <w:rFonts w:eastAsia="仿宋_GB2312" w:hint="eastAsia"/>
          <w:kern w:val="0"/>
          <w:sz w:val="30"/>
          <w:szCs w:val="30"/>
        </w:rPr>
        <w:t>、商品和服务支出</w:t>
      </w:r>
      <w:r w:rsidR="007D6A44">
        <w:rPr>
          <w:rFonts w:eastAsia="仿宋_GB2312" w:hint="eastAsia"/>
          <w:kern w:val="0"/>
          <w:sz w:val="30"/>
          <w:szCs w:val="30"/>
        </w:rPr>
        <w:t>48.79</w:t>
      </w:r>
      <w:r w:rsidRPr="00C56561">
        <w:rPr>
          <w:rFonts w:eastAsia="仿宋_GB2312" w:hint="eastAsia"/>
          <w:kern w:val="0"/>
          <w:sz w:val="30"/>
          <w:szCs w:val="30"/>
        </w:rPr>
        <w:t>万元（包干经费</w:t>
      </w:r>
      <w:r w:rsidR="007D6A44">
        <w:rPr>
          <w:rFonts w:eastAsia="仿宋_GB2312" w:hint="eastAsia"/>
          <w:kern w:val="0"/>
          <w:sz w:val="30"/>
          <w:szCs w:val="30"/>
        </w:rPr>
        <w:t>25.2</w:t>
      </w:r>
      <w:r w:rsidRPr="00C56561">
        <w:rPr>
          <w:rFonts w:eastAsia="仿宋_GB2312" w:hint="eastAsia"/>
          <w:kern w:val="0"/>
          <w:sz w:val="30"/>
          <w:szCs w:val="30"/>
        </w:rPr>
        <w:t>万元，工会经费</w:t>
      </w:r>
      <w:r w:rsidR="007D6A44">
        <w:rPr>
          <w:rFonts w:eastAsia="仿宋_GB2312" w:hint="eastAsia"/>
          <w:kern w:val="0"/>
          <w:sz w:val="30"/>
          <w:szCs w:val="30"/>
        </w:rPr>
        <w:t>9.97</w:t>
      </w:r>
      <w:r w:rsidRPr="00C56561">
        <w:rPr>
          <w:rFonts w:eastAsia="仿宋_GB2312" w:hint="eastAsia"/>
          <w:kern w:val="0"/>
          <w:sz w:val="30"/>
          <w:szCs w:val="30"/>
        </w:rPr>
        <w:t>万元，办公取暖费</w:t>
      </w:r>
      <w:r w:rsidR="007D6A44">
        <w:rPr>
          <w:rFonts w:eastAsia="仿宋_GB2312" w:hint="eastAsia"/>
          <w:kern w:val="0"/>
          <w:sz w:val="30"/>
          <w:szCs w:val="30"/>
        </w:rPr>
        <w:t>4.5</w:t>
      </w:r>
      <w:r w:rsidRPr="00C56561">
        <w:rPr>
          <w:rFonts w:eastAsia="仿宋_GB2312" w:hint="eastAsia"/>
          <w:kern w:val="0"/>
          <w:sz w:val="30"/>
          <w:szCs w:val="30"/>
        </w:rPr>
        <w:t>万元，车辆运行维护费</w:t>
      </w:r>
      <w:r w:rsidR="007D6A44">
        <w:rPr>
          <w:rFonts w:eastAsia="仿宋_GB2312" w:hint="eastAsia"/>
          <w:kern w:val="0"/>
          <w:sz w:val="30"/>
          <w:szCs w:val="30"/>
        </w:rPr>
        <w:t>7.5</w:t>
      </w:r>
      <w:r w:rsidR="007D6A44">
        <w:rPr>
          <w:rFonts w:eastAsia="仿宋_GB2312" w:hint="eastAsia"/>
          <w:kern w:val="0"/>
          <w:sz w:val="30"/>
          <w:szCs w:val="30"/>
        </w:rPr>
        <w:t>万元</w:t>
      </w:r>
      <w:r w:rsidRPr="00C56561">
        <w:rPr>
          <w:rFonts w:eastAsia="仿宋_GB2312" w:hint="eastAsia"/>
          <w:kern w:val="0"/>
          <w:sz w:val="30"/>
          <w:szCs w:val="30"/>
        </w:rPr>
        <w:t>。</w:t>
      </w:r>
      <w:r w:rsidR="007D6A44">
        <w:rPr>
          <w:rFonts w:eastAsia="仿宋_GB2312" w:hint="eastAsia"/>
          <w:kern w:val="0"/>
          <w:sz w:val="30"/>
          <w:szCs w:val="30"/>
        </w:rPr>
        <w:t>）</w:t>
      </w:r>
    </w:p>
    <w:p w:rsidR="00034E58" w:rsidRPr="007D6A44"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项目支出</w:t>
      </w:r>
      <w:r w:rsidR="007D6A44">
        <w:rPr>
          <w:rFonts w:eastAsia="仿宋_GB2312" w:hint="eastAsia"/>
          <w:kern w:val="0"/>
          <w:sz w:val="30"/>
          <w:szCs w:val="30"/>
        </w:rPr>
        <w:t>45</w:t>
      </w:r>
      <w:r w:rsidRPr="00C56561">
        <w:rPr>
          <w:rFonts w:eastAsia="仿宋_GB2312" w:hint="eastAsia"/>
          <w:kern w:val="0"/>
          <w:sz w:val="30"/>
          <w:szCs w:val="30"/>
        </w:rPr>
        <w:t>万，具体为：</w:t>
      </w:r>
      <w:r w:rsidRPr="007D6A44" w:rsidR="007D6A44">
        <w:rPr>
          <w:rFonts w:eastAsia="仿宋_GB2312" w:hint="eastAsia"/>
          <w:kern w:val="0"/>
          <w:sz w:val="30"/>
          <w:szCs w:val="30"/>
        </w:rPr>
        <w:t>旅游从业人员培训费</w:t>
      </w:r>
      <w:r w:rsidRPr="007D6A44" w:rsidR="007D6A44">
        <w:rPr>
          <w:rFonts w:eastAsia="仿宋_GB2312" w:hint="eastAsia"/>
          <w:kern w:val="0"/>
          <w:sz w:val="30"/>
          <w:szCs w:val="30"/>
        </w:rPr>
        <w:t>10</w:t>
      </w:r>
      <w:r w:rsidRPr="007D6A44" w:rsidR="007D6A44">
        <w:rPr>
          <w:rFonts w:eastAsia="仿宋_GB2312" w:hint="eastAsia"/>
          <w:kern w:val="0"/>
          <w:sz w:val="30"/>
          <w:szCs w:val="30"/>
        </w:rPr>
        <w:t>万元；旅游执法专项经费</w:t>
      </w:r>
      <w:r w:rsidRPr="007D6A44" w:rsidR="007D6A44">
        <w:rPr>
          <w:rFonts w:eastAsia="仿宋_GB2312" w:hint="eastAsia"/>
          <w:kern w:val="0"/>
          <w:sz w:val="30"/>
          <w:szCs w:val="30"/>
        </w:rPr>
        <w:t>25</w:t>
      </w:r>
      <w:r w:rsidRPr="007D6A44" w:rsidR="007D6A44">
        <w:rPr>
          <w:rFonts w:eastAsia="仿宋_GB2312" w:hint="eastAsia"/>
          <w:kern w:val="0"/>
          <w:sz w:val="30"/>
          <w:szCs w:val="30"/>
        </w:rPr>
        <w:t>万元；梅里雪山景区资源保护管理费</w:t>
      </w:r>
      <w:r w:rsidRPr="007D6A44" w:rsidR="007D6A44">
        <w:rPr>
          <w:rFonts w:eastAsia="仿宋_GB2312" w:hint="eastAsia"/>
          <w:kern w:val="0"/>
          <w:sz w:val="30"/>
          <w:szCs w:val="30"/>
        </w:rPr>
        <w:t>10</w:t>
      </w:r>
      <w:r w:rsidRPr="007D6A44" w:rsidR="007D6A44">
        <w:rPr>
          <w:rFonts w:eastAsia="仿宋_GB2312" w:hint="eastAsia"/>
          <w:kern w:val="0"/>
          <w:sz w:val="30"/>
          <w:szCs w:val="30"/>
        </w:rPr>
        <w:t>万元</w:t>
      </w:r>
      <w:r w:rsidRPr="007D6A44">
        <w:rPr>
          <w:rFonts w:eastAsia="仿宋_GB2312" w:hint="eastAsia"/>
          <w:kern w:val="0"/>
          <w:sz w:val="30"/>
          <w:szCs w:val="30"/>
        </w:rPr>
        <w:t>。</w:t>
      </w:r>
    </w:p>
    <w:p w:rsidR="00034E58" w:rsidRPr="007D6A44">
      <w:pPr>
        <w:widowControl/>
        <w:ind w:firstLine="600" w:firstLineChars="200"/>
        <w:jc w:val="left"/>
        <w:rPr>
          <w:rFonts w:eastAsia="仿宋_GB2312"/>
          <w:kern w:val="0"/>
          <w:sz w:val="30"/>
          <w:szCs w:val="30"/>
        </w:rPr>
      </w:pPr>
      <w:r w:rsidRPr="007D6A44">
        <w:rPr>
          <w:rFonts w:eastAsia="仿宋_GB2312"/>
          <w:kern w:val="0"/>
          <w:sz w:val="30"/>
          <w:szCs w:val="30"/>
        </w:rPr>
        <w:t>五、</w:t>
      </w:r>
      <w:r w:rsidRPr="007D6A44" w:rsidR="008D2F19">
        <w:rPr>
          <w:rFonts w:eastAsia="仿宋_GB2312" w:hint="eastAsia"/>
          <w:kern w:val="0"/>
          <w:sz w:val="30"/>
          <w:szCs w:val="30"/>
        </w:rPr>
        <w:t>省对下专项转移支付情况</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（一）列入省对下专项转移支付项目清单项目情况</w:t>
      </w:r>
    </w:p>
    <w:p w:rsidR="00034E58" w:rsidRPr="00C56561" w:rsidP="00CF67D6">
      <w:pPr>
        <w:widowControl/>
        <w:ind w:firstLine="600" w:firstLineChars="200"/>
        <w:jc w:val="left"/>
        <w:rPr>
          <w:rFonts w:eastAsia="仿宋_GB2312"/>
          <w:kern w:val="0"/>
          <w:sz w:val="30"/>
          <w:szCs w:val="30"/>
        </w:rPr>
      </w:pPr>
      <w:r w:rsidRPr="00C56561">
        <w:rPr>
          <w:rFonts w:eastAsia="仿宋_GB2312"/>
          <w:kern w:val="0"/>
          <w:sz w:val="30"/>
          <w:szCs w:val="30"/>
        </w:rPr>
        <w:t>部门列入省对下专项转移支付项目清单项目为：</w:t>
      </w:r>
      <w:r w:rsidRPr="00C56561">
        <w:rPr>
          <w:rFonts w:eastAsia="仿宋_GB2312"/>
          <w:kern w:val="0"/>
          <w:sz w:val="30"/>
          <w:szCs w:val="30"/>
        </w:rPr>
        <w:t xml:space="preserve">  </w:t>
      </w:r>
      <w:r w:rsidRPr="00C56561">
        <w:rPr>
          <w:rFonts w:eastAsia="仿宋_GB2312"/>
          <w:kern w:val="0"/>
          <w:sz w:val="30"/>
          <w:szCs w:val="30"/>
        </w:rPr>
        <w:t>金额</w:t>
      </w:r>
      <w:r w:rsidRPr="00C56561">
        <w:rPr>
          <w:rFonts w:eastAsia="仿宋_GB2312" w:hint="eastAsia"/>
          <w:kern w:val="0"/>
          <w:sz w:val="30"/>
          <w:szCs w:val="30"/>
        </w:rPr>
        <w:t>0</w:t>
      </w:r>
      <w:r w:rsidRPr="00C56561">
        <w:rPr>
          <w:rFonts w:eastAsia="仿宋_GB2312"/>
          <w:kern w:val="0"/>
          <w:sz w:val="30"/>
          <w:szCs w:val="30"/>
        </w:rPr>
        <w:t>万元，</w:t>
      </w:r>
      <w:r w:rsidRPr="00C56561">
        <w:rPr>
          <w:rFonts w:eastAsia="仿宋_GB2312" w:hint="eastAsia"/>
          <w:kern w:val="0"/>
          <w:sz w:val="30"/>
          <w:szCs w:val="30"/>
        </w:rPr>
        <w:t>无</w:t>
      </w:r>
      <w:r w:rsidRPr="00C56561">
        <w:rPr>
          <w:rFonts w:eastAsia="仿宋_GB2312"/>
          <w:kern w:val="0"/>
          <w:sz w:val="30"/>
          <w:szCs w:val="30"/>
        </w:rPr>
        <w:t>。</w:t>
      </w:r>
      <w:r w:rsidRPr="00C56561" w:rsidR="00AF2D2D">
        <w:rPr>
          <w:rFonts w:eastAsia="仿宋_GB2312"/>
          <w:kern w:val="0"/>
          <w:sz w:val="30"/>
          <w:szCs w:val="30"/>
        </w:rPr>
        <w:t>部门列入省对下专项转移支付项目</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（二）与中央配套事项</w:t>
      </w:r>
    </w:p>
    <w:p w:rsidR="00034E58" w:rsidRPr="00C56561" w:rsidP="00CF67D6">
      <w:pPr>
        <w:widowControl/>
        <w:ind w:firstLine="600" w:firstLineChars="200"/>
        <w:jc w:val="left"/>
        <w:rPr>
          <w:rFonts w:eastAsia="仿宋_GB2312"/>
          <w:kern w:val="0"/>
          <w:sz w:val="30"/>
          <w:szCs w:val="30"/>
        </w:rPr>
      </w:pPr>
      <w:r w:rsidRPr="00C56561">
        <w:rPr>
          <w:rFonts w:eastAsia="仿宋_GB2312"/>
          <w:kern w:val="0"/>
          <w:sz w:val="30"/>
          <w:szCs w:val="30"/>
        </w:rPr>
        <w:t>功能科目分组，主要用于</w:t>
      </w:r>
      <w:r w:rsidRPr="00C56561">
        <w:rPr>
          <w:rFonts w:eastAsia="仿宋_GB2312"/>
          <w:kern w:val="0"/>
          <w:sz w:val="30"/>
          <w:szCs w:val="30"/>
        </w:rPr>
        <w:t>……</w:t>
      </w:r>
      <w:r w:rsidRPr="00C56561">
        <w:rPr>
          <w:rFonts w:eastAsia="仿宋_GB2312"/>
          <w:kern w:val="0"/>
          <w:sz w:val="30"/>
          <w:szCs w:val="30"/>
        </w:rPr>
        <w:t>。</w:t>
      </w:r>
      <w:r w:rsidRPr="00C56561">
        <w:rPr>
          <w:rFonts w:eastAsia="仿宋_GB2312" w:hint="eastAsia"/>
          <w:kern w:val="0"/>
          <w:sz w:val="30"/>
          <w:szCs w:val="30"/>
        </w:rPr>
        <w:t>无与中央配套事项。</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（三）按既定政策标准测算补助事项</w:t>
      </w:r>
    </w:p>
    <w:p w:rsidR="00034E58" w:rsidRPr="00C56561" w:rsidP="00CF67D6">
      <w:pPr>
        <w:widowControl/>
        <w:ind w:firstLine="600" w:firstLineChars="200"/>
        <w:jc w:val="left"/>
        <w:rPr>
          <w:rFonts w:eastAsia="仿宋_GB2312"/>
          <w:kern w:val="0"/>
          <w:sz w:val="30"/>
          <w:szCs w:val="30"/>
        </w:rPr>
      </w:pPr>
      <w:r w:rsidRPr="00C56561">
        <w:rPr>
          <w:rFonts w:eastAsia="仿宋_GB2312"/>
          <w:kern w:val="0"/>
          <w:sz w:val="30"/>
          <w:szCs w:val="30"/>
        </w:rPr>
        <w:t>功能科目分组，主要用于</w:t>
      </w:r>
      <w:r w:rsidRPr="00C56561">
        <w:rPr>
          <w:rFonts w:eastAsia="仿宋_GB2312"/>
          <w:kern w:val="0"/>
          <w:sz w:val="30"/>
          <w:szCs w:val="30"/>
        </w:rPr>
        <w:t>……</w:t>
      </w:r>
      <w:r w:rsidRPr="00C56561">
        <w:rPr>
          <w:rFonts w:eastAsia="仿宋_GB2312"/>
          <w:kern w:val="0"/>
          <w:sz w:val="30"/>
          <w:szCs w:val="30"/>
        </w:rPr>
        <w:t>。</w:t>
      </w:r>
      <w:r w:rsidRPr="00C56561">
        <w:rPr>
          <w:rFonts w:eastAsia="仿宋_GB2312" w:hint="eastAsia"/>
          <w:kern w:val="0"/>
          <w:sz w:val="30"/>
          <w:szCs w:val="30"/>
        </w:rPr>
        <w:t>无按既定政策标准测算补助事项。</w:t>
      </w:r>
    </w:p>
    <w:p w:rsidR="00034E58" w:rsidRPr="00C56561">
      <w:pPr>
        <w:widowControl/>
        <w:ind w:firstLine="600" w:firstLineChars="200"/>
        <w:jc w:val="left"/>
        <w:rPr>
          <w:rFonts w:eastAsia="仿宋_GB2312"/>
          <w:kern w:val="0"/>
          <w:sz w:val="30"/>
          <w:szCs w:val="30"/>
        </w:rPr>
      </w:pPr>
      <w:r w:rsidRPr="00C56561">
        <w:rPr>
          <w:rFonts w:eastAsia="仿宋_GB2312"/>
          <w:kern w:val="0"/>
          <w:sz w:val="30"/>
          <w:szCs w:val="30"/>
        </w:rPr>
        <w:t>六、政府采购预算情况</w:t>
      </w:r>
    </w:p>
    <w:p w:rsidR="00034E58" w:rsidRPr="00C56561" w:rsidP="00C56561">
      <w:pPr>
        <w:widowControl/>
        <w:ind w:firstLine="600" w:firstLineChars="200"/>
        <w:jc w:val="left"/>
        <w:rPr>
          <w:rFonts w:eastAsia="仿宋_GB2312"/>
          <w:kern w:val="0"/>
          <w:sz w:val="30"/>
          <w:szCs w:val="30"/>
        </w:rPr>
      </w:pPr>
      <w:r w:rsidRPr="00C56561">
        <w:rPr>
          <w:rFonts w:eastAsia="仿宋_GB2312"/>
          <w:kern w:val="0"/>
          <w:sz w:val="30"/>
          <w:szCs w:val="30"/>
        </w:rPr>
        <w:t xml:space="preserve">    </w:t>
      </w:r>
      <w:r w:rsidRPr="00C56561">
        <w:rPr>
          <w:rFonts w:eastAsia="仿宋_GB2312"/>
          <w:kern w:val="0"/>
          <w:sz w:val="30"/>
          <w:szCs w:val="30"/>
        </w:rPr>
        <w:t>根据《中华人民共和国政府采购法》的有关规定，编制了政府采购预算，共涉及采购项目</w:t>
      </w:r>
      <w:r w:rsidR="007D6A44">
        <w:rPr>
          <w:rFonts w:eastAsia="仿宋_GB2312" w:hint="eastAsia"/>
          <w:kern w:val="0"/>
          <w:sz w:val="30"/>
          <w:szCs w:val="30"/>
        </w:rPr>
        <w:t>3</w:t>
      </w:r>
      <w:r w:rsidRPr="00C56561">
        <w:rPr>
          <w:rFonts w:eastAsia="仿宋_GB2312"/>
          <w:kern w:val="0"/>
          <w:sz w:val="30"/>
          <w:szCs w:val="30"/>
        </w:rPr>
        <w:t>个，</w:t>
      </w:r>
      <w:r w:rsidRPr="00C56561">
        <w:rPr>
          <w:rFonts w:eastAsia="仿宋_GB2312" w:hint="eastAsia"/>
          <w:kern w:val="0"/>
          <w:sz w:val="30"/>
          <w:szCs w:val="30"/>
        </w:rPr>
        <w:t>（公务用车维修费</w:t>
      </w:r>
      <w:r w:rsidR="007D6A44">
        <w:rPr>
          <w:rFonts w:eastAsia="仿宋_GB2312" w:hint="eastAsia"/>
          <w:kern w:val="0"/>
          <w:sz w:val="30"/>
          <w:szCs w:val="30"/>
        </w:rPr>
        <w:t>8</w:t>
      </w:r>
      <w:r w:rsidRPr="00C56561">
        <w:rPr>
          <w:rFonts w:eastAsia="仿宋_GB2312" w:hint="eastAsia"/>
          <w:kern w:val="0"/>
          <w:sz w:val="30"/>
          <w:szCs w:val="30"/>
        </w:rPr>
        <w:t>万元，公务用车燃油费</w:t>
      </w:r>
      <w:r w:rsidR="007D6A44">
        <w:rPr>
          <w:rFonts w:eastAsia="仿宋_GB2312" w:hint="eastAsia"/>
          <w:kern w:val="0"/>
          <w:sz w:val="30"/>
          <w:szCs w:val="30"/>
        </w:rPr>
        <w:t>8</w:t>
      </w:r>
      <w:r w:rsidRPr="00C56561">
        <w:rPr>
          <w:rFonts w:eastAsia="仿宋_GB2312" w:hint="eastAsia"/>
          <w:kern w:val="0"/>
          <w:sz w:val="30"/>
          <w:szCs w:val="30"/>
        </w:rPr>
        <w:t>万元，办公设备采购</w:t>
      </w:r>
      <w:r w:rsidR="007D6A44">
        <w:rPr>
          <w:rFonts w:eastAsia="仿宋_GB2312" w:hint="eastAsia"/>
          <w:kern w:val="0"/>
          <w:sz w:val="30"/>
          <w:szCs w:val="30"/>
        </w:rPr>
        <w:t>9.2</w:t>
      </w:r>
      <w:r w:rsidRPr="00C56561">
        <w:rPr>
          <w:rFonts w:eastAsia="仿宋_GB2312" w:hint="eastAsia"/>
          <w:kern w:val="0"/>
          <w:sz w:val="30"/>
          <w:szCs w:val="30"/>
        </w:rPr>
        <w:t>万元</w:t>
      </w:r>
      <w:r w:rsidRPr="00C56561" w:rsidR="002D5231">
        <w:rPr>
          <w:rFonts w:eastAsia="仿宋_GB2312" w:hint="eastAsia"/>
          <w:kern w:val="0"/>
          <w:sz w:val="30"/>
          <w:szCs w:val="30"/>
        </w:rPr>
        <w:t>，</w:t>
      </w:r>
      <w:r w:rsidRPr="00C56561">
        <w:rPr>
          <w:rFonts w:eastAsia="仿宋_GB2312" w:hint="eastAsia"/>
          <w:kern w:val="0"/>
          <w:sz w:val="30"/>
          <w:szCs w:val="30"/>
        </w:rPr>
        <w:t>）</w:t>
      </w:r>
      <w:r w:rsidRPr="00C56561">
        <w:rPr>
          <w:rFonts w:eastAsia="仿宋_GB2312"/>
          <w:kern w:val="0"/>
          <w:sz w:val="30"/>
          <w:szCs w:val="30"/>
        </w:rPr>
        <w:t>采购预算资金</w:t>
      </w:r>
      <w:r w:rsidRPr="00C56561" w:rsidR="002D5231">
        <w:rPr>
          <w:rFonts w:eastAsia="仿宋_GB2312" w:hint="eastAsia"/>
          <w:kern w:val="0"/>
          <w:sz w:val="30"/>
          <w:szCs w:val="30"/>
        </w:rPr>
        <w:t>168.2</w:t>
      </w:r>
      <w:r w:rsidRPr="00C56561">
        <w:rPr>
          <w:rFonts w:eastAsia="仿宋_GB2312"/>
          <w:kern w:val="0"/>
          <w:sz w:val="30"/>
          <w:szCs w:val="30"/>
        </w:rPr>
        <w:t>万元。</w:t>
      </w:r>
    </w:p>
    <w:p w:rsidR="00034E58" w:rsidRPr="00C56561">
      <w:pPr>
        <w:widowControl/>
        <w:ind w:firstLine="600" w:firstLineChars="200"/>
        <w:jc w:val="left"/>
        <w:rPr>
          <w:rFonts w:eastAsia="仿宋_GB2312"/>
          <w:kern w:val="0"/>
          <w:sz w:val="30"/>
          <w:szCs w:val="30"/>
        </w:rPr>
      </w:pPr>
      <w:r w:rsidRPr="00C56561">
        <w:rPr>
          <w:rFonts w:eastAsia="仿宋_GB2312" w:hint="eastAsia"/>
          <w:kern w:val="0"/>
          <w:sz w:val="30"/>
          <w:szCs w:val="30"/>
        </w:rPr>
        <w:t>七、预算收支增减变化情况说明</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（一）预算收支增减变化情况说明</w:t>
      </w:r>
    </w:p>
    <w:p w:rsidR="00034E58" w:rsidRPr="00C56561" w:rsidP="007D6A44">
      <w:pPr>
        <w:widowControl/>
        <w:ind w:firstLine="600" w:firstLineChars="200"/>
        <w:jc w:val="left"/>
        <w:rPr>
          <w:rFonts w:eastAsia="仿宋_GB2312"/>
          <w:kern w:val="0"/>
          <w:sz w:val="30"/>
          <w:szCs w:val="30"/>
        </w:rPr>
      </w:pPr>
      <w:r w:rsidRPr="00C56561">
        <w:rPr>
          <w:rFonts w:eastAsia="仿宋_GB2312" w:hint="eastAsia"/>
          <w:kern w:val="0"/>
          <w:sz w:val="30"/>
          <w:szCs w:val="30"/>
        </w:rPr>
        <w:t>2019</w:t>
      </w:r>
      <w:r w:rsidRPr="00C56561">
        <w:rPr>
          <w:rFonts w:eastAsia="仿宋_GB2312"/>
          <w:kern w:val="0"/>
          <w:sz w:val="30"/>
          <w:szCs w:val="30"/>
        </w:rPr>
        <w:t>预算总支出</w:t>
      </w:r>
      <w:r>
        <w:rPr>
          <w:rFonts w:eastAsia="仿宋_GB2312" w:hint="eastAsia"/>
          <w:kern w:val="0"/>
          <w:sz w:val="30"/>
          <w:szCs w:val="30"/>
        </w:rPr>
        <w:t>865.76</w:t>
      </w:r>
      <w:r w:rsidRPr="00C56561">
        <w:rPr>
          <w:rFonts w:eastAsia="仿宋_GB2312"/>
          <w:kern w:val="0"/>
          <w:sz w:val="30"/>
          <w:szCs w:val="30"/>
        </w:rPr>
        <w:t>万元。</w:t>
      </w:r>
      <w:r w:rsidRPr="00C56561">
        <w:rPr>
          <w:rFonts w:eastAsia="仿宋_GB2312" w:hint="eastAsia"/>
          <w:kern w:val="0"/>
          <w:sz w:val="30"/>
          <w:szCs w:val="30"/>
        </w:rPr>
        <w:t>财政拨款</w:t>
      </w:r>
      <w:r w:rsidRPr="00C56561">
        <w:rPr>
          <w:rFonts w:eastAsia="仿宋_GB2312"/>
          <w:kern w:val="0"/>
          <w:sz w:val="30"/>
          <w:szCs w:val="30"/>
        </w:rPr>
        <w:t>安排支出</w:t>
      </w:r>
      <w:r w:rsidRPr="00C56561">
        <w:rPr>
          <w:rFonts w:eastAsia="仿宋_GB2312"/>
          <w:kern w:val="0"/>
          <w:sz w:val="30"/>
          <w:szCs w:val="30"/>
        </w:rPr>
        <w:t xml:space="preserve"> </w:t>
      </w:r>
      <w:r>
        <w:rPr>
          <w:rFonts w:eastAsia="仿宋_GB2312" w:hint="eastAsia"/>
          <w:kern w:val="0"/>
          <w:sz w:val="30"/>
          <w:szCs w:val="30"/>
        </w:rPr>
        <w:t>865.76</w:t>
      </w:r>
      <w:r w:rsidRPr="00C56561">
        <w:rPr>
          <w:rFonts w:eastAsia="仿宋_GB2312"/>
          <w:kern w:val="0"/>
          <w:sz w:val="30"/>
          <w:szCs w:val="30"/>
        </w:rPr>
        <w:t>万元，其中，基本支出</w:t>
      </w:r>
      <w:r>
        <w:rPr>
          <w:rFonts w:eastAsia="仿宋_GB2312" w:hint="eastAsia"/>
          <w:kern w:val="0"/>
          <w:sz w:val="30"/>
          <w:szCs w:val="30"/>
        </w:rPr>
        <w:t>820.76</w:t>
      </w:r>
      <w:r w:rsidRPr="00C56561">
        <w:rPr>
          <w:rFonts w:eastAsia="仿宋_GB2312"/>
          <w:kern w:val="0"/>
          <w:sz w:val="30"/>
          <w:szCs w:val="30"/>
        </w:rPr>
        <w:t>万元，</w:t>
      </w:r>
      <w:r w:rsidRPr="00C56561">
        <w:rPr>
          <w:rFonts w:eastAsia="仿宋_GB2312" w:hint="eastAsia"/>
          <w:kern w:val="0"/>
          <w:sz w:val="30"/>
          <w:szCs w:val="30"/>
        </w:rPr>
        <w:t>占预算总支出的</w:t>
      </w:r>
      <w:r>
        <w:rPr>
          <w:rFonts w:eastAsia="仿宋_GB2312" w:hint="eastAsia"/>
          <w:kern w:val="0"/>
          <w:sz w:val="30"/>
          <w:szCs w:val="30"/>
        </w:rPr>
        <w:t>95</w:t>
      </w:r>
      <w:r w:rsidRPr="00C56561">
        <w:rPr>
          <w:rFonts w:eastAsia="仿宋_GB2312" w:hint="eastAsia"/>
          <w:kern w:val="0"/>
          <w:sz w:val="30"/>
          <w:szCs w:val="30"/>
        </w:rPr>
        <w:t>%;</w:t>
      </w:r>
      <w:r w:rsidRPr="00C56561">
        <w:rPr>
          <w:rFonts w:eastAsia="仿宋_GB2312"/>
          <w:kern w:val="0"/>
          <w:sz w:val="30"/>
          <w:szCs w:val="30"/>
        </w:rPr>
        <w:t>项目支出</w:t>
      </w:r>
      <w:r>
        <w:rPr>
          <w:rFonts w:eastAsia="仿宋_GB2312" w:hint="eastAsia"/>
          <w:kern w:val="0"/>
          <w:sz w:val="30"/>
          <w:szCs w:val="30"/>
        </w:rPr>
        <w:t>45</w:t>
      </w:r>
      <w:r w:rsidRPr="00C56561">
        <w:rPr>
          <w:rFonts w:eastAsia="仿宋_GB2312"/>
          <w:kern w:val="0"/>
          <w:sz w:val="30"/>
          <w:szCs w:val="30"/>
        </w:rPr>
        <w:t>万元</w:t>
      </w:r>
      <w:r w:rsidRPr="00C56561">
        <w:rPr>
          <w:rFonts w:eastAsia="仿宋_GB2312" w:hint="eastAsia"/>
          <w:kern w:val="0"/>
          <w:sz w:val="30"/>
          <w:szCs w:val="30"/>
        </w:rPr>
        <w:t>占预算总支出的</w:t>
      </w:r>
      <w:r>
        <w:rPr>
          <w:rFonts w:eastAsia="仿宋_GB2312" w:hint="eastAsia"/>
          <w:kern w:val="0"/>
          <w:sz w:val="30"/>
          <w:szCs w:val="30"/>
        </w:rPr>
        <w:t>5</w:t>
      </w:r>
      <w:r w:rsidRPr="00C56561">
        <w:rPr>
          <w:rFonts w:eastAsia="仿宋_GB2312" w:hint="eastAsia"/>
          <w:kern w:val="0"/>
          <w:sz w:val="30"/>
          <w:szCs w:val="30"/>
        </w:rPr>
        <w:t>%</w:t>
      </w:r>
      <w:r w:rsidRPr="00C56561">
        <w:rPr>
          <w:rFonts w:eastAsia="仿宋_GB2312"/>
          <w:kern w:val="0"/>
          <w:sz w:val="30"/>
          <w:szCs w:val="30"/>
        </w:rPr>
        <w:t>。</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（二）预算机关运行经费安排情况说明</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本单位</w:t>
      </w:r>
      <w:r w:rsidRPr="00C56561">
        <w:rPr>
          <w:rFonts w:eastAsia="仿宋_GB2312" w:hint="eastAsia"/>
          <w:kern w:val="0"/>
          <w:sz w:val="30"/>
          <w:szCs w:val="30"/>
        </w:rPr>
        <w:t>2019</w:t>
      </w:r>
      <w:r w:rsidRPr="00C56561">
        <w:rPr>
          <w:rFonts w:eastAsia="仿宋_GB2312" w:hint="eastAsia"/>
          <w:kern w:val="0"/>
          <w:sz w:val="30"/>
          <w:szCs w:val="30"/>
        </w:rPr>
        <w:t>年</w:t>
      </w:r>
      <w:r w:rsidRPr="00C56561" w:rsidR="007D6A44">
        <w:rPr>
          <w:rFonts w:eastAsia="仿宋_GB2312" w:hint="eastAsia"/>
          <w:kern w:val="0"/>
          <w:sz w:val="30"/>
          <w:szCs w:val="30"/>
        </w:rPr>
        <w:t>商品和服务支出</w:t>
      </w:r>
      <w:r w:rsidR="007D6A44">
        <w:rPr>
          <w:rFonts w:eastAsia="仿宋_GB2312" w:hint="eastAsia"/>
          <w:kern w:val="0"/>
          <w:sz w:val="30"/>
          <w:szCs w:val="30"/>
        </w:rPr>
        <w:t>48.79</w:t>
      </w:r>
      <w:r w:rsidRPr="00C56561" w:rsidR="007D6A44">
        <w:rPr>
          <w:rFonts w:eastAsia="仿宋_GB2312" w:hint="eastAsia"/>
          <w:kern w:val="0"/>
          <w:sz w:val="30"/>
          <w:szCs w:val="30"/>
        </w:rPr>
        <w:t>万元（包干经费</w:t>
      </w:r>
      <w:r w:rsidR="007D6A44">
        <w:rPr>
          <w:rFonts w:eastAsia="仿宋_GB2312" w:hint="eastAsia"/>
          <w:kern w:val="0"/>
          <w:sz w:val="30"/>
          <w:szCs w:val="30"/>
        </w:rPr>
        <w:t>25.2</w:t>
      </w:r>
      <w:r w:rsidRPr="00C56561" w:rsidR="007D6A44">
        <w:rPr>
          <w:rFonts w:eastAsia="仿宋_GB2312" w:hint="eastAsia"/>
          <w:kern w:val="0"/>
          <w:sz w:val="30"/>
          <w:szCs w:val="30"/>
        </w:rPr>
        <w:t>万元，工会经费</w:t>
      </w:r>
      <w:r w:rsidR="007D6A44">
        <w:rPr>
          <w:rFonts w:eastAsia="仿宋_GB2312" w:hint="eastAsia"/>
          <w:kern w:val="0"/>
          <w:sz w:val="30"/>
          <w:szCs w:val="30"/>
        </w:rPr>
        <w:t>9.97</w:t>
      </w:r>
      <w:r w:rsidRPr="00C56561" w:rsidR="007D6A44">
        <w:rPr>
          <w:rFonts w:eastAsia="仿宋_GB2312" w:hint="eastAsia"/>
          <w:kern w:val="0"/>
          <w:sz w:val="30"/>
          <w:szCs w:val="30"/>
        </w:rPr>
        <w:t>万元，办公取暖费</w:t>
      </w:r>
      <w:r w:rsidR="007D6A44">
        <w:rPr>
          <w:rFonts w:eastAsia="仿宋_GB2312" w:hint="eastAsia"/>
          <w:kern w:val="0"/>
          <w:sz w:val="30"/>
          <w:szCs w:val="30"/>
        </w:rPr>
        <w:t>4.5</w:t>
      </w:r>
      <w:r w:rsidRPr="00C56561" w:rsidR="007D6A44">
        <w:rPr>
          <w:rFonts w:eastAsia="仿宋_GB2312" w:hint="eastAsia"/>
          <w:kern w:val="0"/>
          <w:sz w:val="30"/>
          <w:szCs w:val="30"/>
        </w:rPr>
        <w:t>万元，车辆运行维护费</w:t>
      </w:r>
      <w:r w:rsidR="007D6A44">
        <w:rPr>
          <w:rFonts w:eastAsia="仿宋_GB2312" w:hint="eastAsia"/>
          <w:kern w:val="0"/>
          <w:sz w:val="30"/>
          <w:szCs w:val="30"/>
        </w:rPr>
        <w:t>7.5</w:t>
      </w:r>
      <w:r w:rsidR="007D6A44">
        <w:rPr>
          <w:rFonts w:eastAsia="仿宋_GB2312" w:hint="eastAsia"/>
          <w:kern w:val="0"/>
          <w:sz w:val="30"/>
          <w:szCs w:val="30"/>
        </w:rPr>
        <w:t>万元</w:t>
      </w:r>
      <w:r w:rsidRPr="00C56561" w:rsidR="007D6A44">
        <w:rPr>
          <w:rFonts w:eastAsia="仿宋_GB2312" w:hint="eastAsia"/>
          <w:kern w:val="0"/>
          <w:sz w:val="30"/>
          <w:szCs w:val="30"/>
        </w:rPr>
        <w:t>。</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（三）“三公经费”增减变化原因等说明</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2019</w:t>
      </w:r>
      <w:r w:rsidRPr="00C56561">
        <w:rPr>
          <w:rFonts w:eastAsia="仿宋_GB2312" w:hint="eastAsia"/>
          <w:kern w:val="0"/>
          <w:sz w:val="30"/>
          <w:szCs w:val="30"/>
        </w:rPr>
        <w:t>年车辆编制</w:t>
      </w:r>
      <w:r w:rsidR="00A06EC1">
        <w:rPr>
          <w:rFonts w:eastAsia="仿宋_GB2312" w:hint="eastAsia"/>
          <w:kern w:val="0"/>
          <w:sz w:val="30"/>
          <w:szCs w:val="30"/>
        </w:rPr>
        <w:t>3</w:t>
      </w:r>
      <w:r w:rsidRPr="00C56561">
        <w:rPr>
          <w:rFonts w:eastAsia="仿宋_GB2312" w:hint="eastAsia"/>
          <w:kern w:val="0"/>
          <w:sz w:val="30"/>
          <w:szCs w:val="30"/>
        </w:rPr>
        <w:t>辆，车辆运行维护费为</w:t>
      </w:r>
      <w:r w:rsidR="00A06EC1">
        <w:rPr>
          <w:rFonts w:eastAsia="仿宋_GB2312" w:hint="eastAsia"/>
          <w:kern w:val="0"/>
          <w:sz w:val="30"/>
          <w:szCs w:val="30"/>
        </w:rPr>
        <w:t>7.5</w:t>
      </w:r>
      <w:r w:rsidRPr="00C56561">
        <w:rPr>
          <w:rFonts w:eastAsia="仿宋_GB2312" w:hint="eastAsia"/>
          <w:kern w:val="0"/>
          <w:sz w:val="30"/>
          <w:szCs w:val="30"/>
        </w:rPr>
        <w:t>万元，较</w:t>
      </w:r>
      <w:r w:rsidRPr="00C56561">
        <w:rPr>
          <w:rFonts w:eastAsia="仿宋_GB2312" w:hint="eastAsia"/>
          <w:kern w:val="0"/>
          <w:sz w:val="30"/>
          <w:szCs w:val="30"/>
        </w:rPr>
        <w:t>2018</w:t>
      </w:r>
      <w:r w:rsidRPr="00C56561">
        <w:rPr>
          <w:rFonts w:eastAsia="仿宋_GB2312" w:hint="eastAsia"/>
          <w:kern w:val="0"/>
          <w:sz w:val="30"/>
          <w:szCs w:val="30"/>
        </w:rPr>
        <w:t>年度无增减变动；</w:t>
      </w:r>
      <w:r w:rsidRPr="00C56561">
        <w:rPr>
          <w:rFonts w:eastAsia="仿宋_GB2312" w:hint="eastAsia"/>
          <w:kern w:val="0"/>
          <w:sz w:val="30"/>
          <w:szCs w:val="30"/>
        </w:rPr>
        <w:t>2019</w:t>
      </w:r>
      <w:r w:rsidRPr="00C56561">
        <w:rPr>
          <w:rFonts w:eastAsia="仿宋_GB2312" w:hint="eastAsia"/>
          <w:kern w:val="0"/>
          <w:sz w:val="30"/>
          <w:szCs w:val="30"/>
        </w:rPr>
        <w:t>年因公出国境预算为</w:t>
      </w:r>
      <w:r w:rsidRPr="00C56561">
        <w:rPr>
          <w:rFonts w:eastAsia="仿宋_GB2312" w:hint="eastAsia"/>
          <w:kern w:val="0"/>
          <w:sz w:val="30"/>
          <w:szCs w:val="30"/>
        </w:rPr>
        <w:t>0</w:t>
      </w:r>
      <w:r w:rsidRPr="00C56561">
        <w:rPr>
          <w:rFonts w:eastAsia="仿宋_GB2312" w:hint="eastAsia"/>
          <w:kern w:val="0"/>
          <w:sz w:val="30"/>
          <w:szCs w:val="30"/>
        </w:rPr>
        <w:t>万元较</w:t>
      </w:r>
      <w:r w:rsidRPr="00C56561">
        <w:rPr>
          <w:rFonts w:eastAsia="仿宋_GB2312" w:hint="eastAsia"/>
          <w:kern w:val="0"/>
          <w:sz w:val="30"/>
          <w:szCs w:val="30"/>
        </w:rPr>
        <w:t>2018</w:t>
      </w:r>
      <w:r w:rsidRPr="00C56561">
        <w:rPr>
          <w:rFonts w:eastAsia="仿宋_GB2312" w:hint="eastAsia"/>
          <w:kern w:val="0"/>
          <w:sz w:val="30"/>
          <w:szCs w:val="30"/>
        </w:rPr>
        <w:t>年无增减变动；公务接待费</w:t>
      </w:r>
      <w:r w:rsidRPr="00C56561">
        <w:rPr>
          <w:rFonts w:eastAsia="仿宋_GB2312" w:hint="eastAsia"/>
          <w:kern w:val="0"/>
          <w:sz w:val="30"/>
          <w:szCs w:val="30"/>
        </w:rPr>
        <w:t>2019</w:t>
      </w:r>
      <w:r w:rsidRPr="00C56561">
        <w:rPr>
          <w:rFonts w:eastAsia="仿宋_GB2312" w:hint="eastAsia"/>
          <w:kern w:val="0"/>
          <w:sz w:val="30"/>
          <w:szCs w:val="30"/>
        </w:rPr>
        <w:t>年预算数为</w:t>
      </w:r>
      <w:r w:rsidR="00A06EC1">
        <w:rPr>
          <w:rFonts w:eastAsia="仿宋_GB2312" w:hint="eastAsia"/>
          <w:kern w:val="0"/>
          <w:sz w:val="30"/>
          <w:szCs w:val="30"/>
        </w:rPr>
        <w:t>5.04</w:t>
      </w:r>
      <w:r w:rsidRPr="00C56561">
        <w:rPr>
          <w:rFonts w:eastAsia="仿宋_GB2312" w:hint="eastAsia"/>
          <w:kern w:val="0"/>
          <w:sz w:val="30"/>
          <w:szCs w:val="30"/>
        </w:rPr>
        <w:t>万元</w:t>
      </w:r>
      <w:r w:rsidRPr="00C56561">
        <w:rPr>
          <w:rFonts w:eastAsia="仿宋_GB2312" w:hint="eastAsia"/>
          <w:kern w:val="0"/>
          <w:sz w:val="30"/>
          <w:szCs w:val="30"/>
        </w:rPr>
        <w:t>。</w:t>
      </w:r>
    </w:p>
    <w:p w:rsidR="00034E58" w:rsidRPr="00C56561">
      <w:pPr>
        <w:widowControl/>
        <w:ind w:firstLine="600" w:firstLineChars="200"/>
        <w:jc w:val="left"/>
        <w:rPr>
          <w:rFonts w:eastAsia="仿宋_GB2312"/>
          <w:kern w:val="0"/>
          <w:sz w:val="30"/>
          <w:szCs w:val="30"/>
        </w:rPr>
      </w:pPr>
      <w:r w:rsidRPr="00C56561">
        <w:rPr>
          <w:rFonts w:eastAsia="仿宋_GB2312" w:hint="eastAsia"/>
          <w:kern w:val="0"/>
          <w:sz w:val="30"/>
          <w:szCs w:val="30"/>
        </w:rPr>
        <w:t>八</w:t>
      </w:r>
      <w:r w:rsidRPr="00C56561">
        <w:rPr>
          <w:rFonts w:eastAsia="仿宋_GB2312"/>
          <w:kern w:val="0"/>
          <w:sz w:val="30"/>
          <w:szCs w:val="30"/>
        </w:rPr>
        <w:t>、其他公开信息</w:t>
      </w:r>
    </w:p>
    <w:p w:rsidR="00034E58" w:rsidRPr="00C56561">
      <w:pPr>
        <w:widowControl/>
        <w:ind w:firstLine="600" w:firstLineChars="200"/>
        <w:jc w:val="left"/>
        <w:rPr>
          <w:rFonts w:eastAsia="仿宋_GB2312"/>
          <w:kern w:val="0"/>
          <w:sz w:val="30"/>
          <w:szCs w:val="30"/>
        </w:rPr>
      </w:pPr>
      <w:r w:rsidRPr="00C56561">
        <w:rPr>
          <w:rFonts w:eastAsia="仿宋_GB2312"/>
          <w:kern w:val="0"/>
          <w:sz w:val="30"/>
          <w:szCs w:val="30"/>
        </w:rPr>
        <w:t>（一）专业名词解释</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“三公”经费：是指财政拨款支出安排的出国（境）费、车辆购置及运行费、公务接待费这三项经费。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部门预算：是部门依据国家有关政策规定及其行使职能的需要，由基层预算单位编制，逐级上报、审核、汇总，经财政部门审核后提交立法机关依法批准的涵盖部门各项收支的综合财政计划。主要包括：收入、基本支出和项目预算等内容。</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基本支出预算的编制：各部门要根据国家现有的经费政策和规定测算本部门的人员经费和公用经费；要按照预算年度所有因素和事项，分别轻重缓急测算每一级科目支出需求。基本支出预算包括人员经费和公用经费。人员经费包括基本工</w:t>
      </w:r>
      <w:r w:rsidRPr="00C56561">
        <w:rPr>
          <w:rFonts w:eastAsia="仿宋_GB2312" w:hint="eastAsia"/>
          <w:kern w:val="0"/>
          <w:sz w:val="30"/>
          <w:szCs w:val="30"/>
        </w:rPr>
        <w:t>资、补助工资、其他工资、职工福利费和社会保障费等。人员经费预算应按机构编制主管部门批准的人员编制内的实有人数和国家规定的工资、津贴、补贴标准测算。公用经费包括公务费、小型设备购置费和修缮费、业务费和业务招待费等。各部门和单位应根据现有的公共资源情况和业务工作性质，按照财政部核定的公用经费单项定额标准和调整系数测算、编制。</w:t>
      </w:r>
    </w:p>
    <w:p w:rsidR="00034E58" w:rsidRPr="00C56561" w:rsidP="00C56561">
      <w:pPr>
        <w:widowControl/>
        <w:ind w:firstLine="600" w:firstLineChars="200"/>
        <w:jc w:val="left"/>
        <w:rPr>
          <w:rFonts w:eastAsia="仿宋_GB2312"/>
          <w:kern w:val="0"/>
          <w:sz w:val="30"/>
          <w:szCs w:val="30"/>
        </w:rPr>
      </w:pPr>
      <w:r w:rsidRPr="00C56561">
        <w:rPr>
          <w:rFonts w:eastAsia="仿宋_GB2312" w:hint="eastAsia"/>
          <w:kern w:val="0"/>
          <w:sz w:val="30"/>
          <w:szCs w:val="30"/>
        </w:rPr>
        <w:t>项目预算的编制：行政事业单位公用经费中的大型修缮费、购置费等；列入部门预算中的国家专门设立的事业发展项目支出；基本建设、挖潜改造、科技三项费用、支援农村生产性支出等建设性专项支出。部门申报</w:t>
      </w:r>
      <w:r w:rsidRPr="00C56561">
        <w:rPr>
          <w:rFonts w:eastAsia="仿宋_GB2312" w:hint="eastAsia"/>
          <w:kern w:val="0"/>
          <w:sz w:val="30"/>
          <w:szCs w:val="30"/>
        </w:rPr>
        <w:t>项目时要进行可行性论证，对提出的项目从技术、财务、成本费用、组织机构、社会效益等方面进行分</w:t>
      </w:r>
      <w:r w:rsidRPr="00C56561">
        <w:rPr>
          <w:rFonts w:eastAsia="仿宋_GB2312" w:hint="eastAsia"/>
          <w:kern w:val="0"/>
          <w:sz w:val="30"/>
          <w:szCs w:val="30"/>
        </w:rPr>
        <w:t>析，并列入项目备选库，财政部根据各部门事业发展需要和国家财力可能统筹安排。</w:t>
      </w:r>
    </w:p>
    <w:p w:rsidR="00034E58">
      <w:pPr>
        <w:widowControl/>
        <w:jc w:val="left"/>
        <w:rPr>
          <w:rFonts w:ascii="楷体_GB2312" w:eastAsia="楷体_GB2312"/>
          <w:kern w:val="0"/>
          <w:sz w:val="30"/>
          <w:szCs w:val="30"/>
        </w:rPr>
      </w:pPr>
      <w:r>
        <w:rPr>
          <w:rFonts w:ascii="楷体_GB2312" w:eastAsia="楷体_GB2312"/>
          <w:kern w:val="0"/>
          <w:sz w:val="30"/>
          <w:szCs w:val="30"/>
        </w:rPr>
        <w:t>（</w:t>
      </w:r>
      <w:r>
        <w:rPr>
          <w:rFonts w:ascii="楷体_GB2312" w:eastAsia="楷体_GB2312" w:hint="eastAsia"/>
          <w:kern w:val="0"/>
          <w:sz w:val="30"/>
          <w:szCs w:val="30"/>
        </w:rPr>
        <w:t>二</w:t>
      </w:r>
      <w:r>
        <w:rPr>
          <w:rFonts w:ascii="楷体_GB2312" w:eastAsia="楷体_GB2312"/>
          <w:kern w:val="0"/>
          <w:sz w:val="30"/>
          <w:szCs w:val="30"/>
        </w:rPr>
        <w:t>）国有资产占用情况</w:t>
      </w:r>
    </w:p>
    <w:p w:rsidR="00034E58">
      <w:pPr>
        <w:widowControl/>
        <w:ind w:firstLine="600" w:firstLineChars="200"/>
        <w:jc w:val="left"/>
        <w:rPr>
          <w:rFonts w:eastAsia="仿宋_GB2312"/>
          <w:kern w:val="0"/>
          <w:sz w:val="30"/>
          <w:szCs w:val="30"/>
        </w:rPr>
      </w:pPr>
      <w:r>
        <w:rPr>
          <w:rFonts w:eastAsia="仿宋_GB2312" w:hint="eastAsia"/>
          <w:kern w:val="0"/>
          <w:sz w:val="30"/>
          <w:szCs w:val="30"/>
        </w:rPr>
        <w:t>鉴于截至</w:t>
      </w:r>
      <w:r>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日的国有资产占有使用情况需在完成</w:t>
      </w:r>
      <w:r>
        <w:rPr>
          <w:rFonts w:eastAsia="仿宋_GB2312" w:hint="eastAsia"/>
          <w:kern w:val="0"/>
          <w:sz w:val="30"/>
          <w:szCs w:val="30"/>
        </w:rPr>
        <w:t>2018</w:t>
      </w:r>
      <w:r>
        <w:rPr>
          <w:rFonts w:eastAsia="仿宋_GB2312" w:hint="eastAsia"/>
          <w:kern w:val="0"/>
          <w:sz w:val="30"/>
          <w:szCs w:val="30"/>
        </w:rPr>
        <w:t>年决算编制后才能统计汇总相关数据，因此，将在公开</w:t>
      </w:r>
      <w:r>
        <w:rPr>
          <w:rFonts w:eastAsia="仿宋_GB2312" w:hint="eastAsia"/>
          <w:kern w:val="0"/>
          <w:sz w:val="30"/>
          <w:szCs w:val="30"/>
        </w:rPr>
        <w:t>2018</w:t>
      </w:r>
      <w:r>
        <w:rPr>
          <w:rFonts w:eastAsia="仿宋_GB2312" w:hint="eastAsia"/>
          <w:kern w:val="0"/>
          <w:sz w:val="30"/>
          <w:szCs w:val="30"/>
        </w:rPr>
        <w:t>年度部门决算时一并公开部门截至</w:t>
      </w:r>
      <w:r>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12</w:t>
      </w:r>
      <w:r>
        <w:rPr>
          <w:rFonts w:eastAsia="仿宋_GB2312" w:hint="eastAsia"/>
          <w:kern w:val="0"/>
          <w:sz w:val="30"/>
          <w:szCs w:val="30"/>
        </w:rPr>
        <w:t>月</w:t>
      </w:r>
      <w:r>
        <w:rPr>
          <w:rFonts w:eastAsia="仿宋_GB2312" w:hint="eastAsia"/>
          <w:kern w:val="0"/>
          <w:sz w:val="30"/>
          <w:szCs w:val="30"/>
        </w:rPr>
        <w:t>31</w:t>
      </w:r>
      <w:r>
        <w:rPr>
          <w:rFonts w:eastAsia="仿宋_GB2312" w:hint="eastAsia"/>
          <w:kern w:val="0"/>
          <w:sz w:val="30"/>
          <w:szCs w:val="30"/>
        </w:rPr>
        <w:t>日的国有资产占有使用情况。</w:t>
      </w:r>
    </w:p>
    <w:p w:rsidR="00C56561">
      <w:pPr>
        <w:widowControl/>
        <w:ind w:firstLine="600" w:firstLineChars="200"/>
        <w:jc w:val="left"/>
        <w:rPr>
          <w:rFonts w:eastAsia="仿宋_GB2312"/>
          <w:kern w:val="0"/>
          <w:sz w:val="30"/>
          <w:szCs w:val="30"/>
        </w:rPr>
      </w:pPr>
    </w:p>
    <w:p w:rsidR="00C56561">
      <w:pPr>
        <w:widowControl/>
        <w:ind w:firstLine="600" w:firstLineChars="200"/>
        <w:jc w:val="left"/>
        <w:rPr>
          <w:rFonts w:eastAsia="仿宋_GB2312"/>
          <w:kern w:val="0"/>
          <w:sz w:val="30"/>
          <w:szCs w:val="30"/>
        </w:rPr>
      </w:pPr>
    </w:p>
    <w:p w:rsidR="00034E58" w:rsidP="00A06EC1">
      <w:pPr>
        <w:widowControl/>
        <w:ind w:right="600" w:firstLine="5250" w:firstLineChars="1750"/>
        <w:rPr>
          <w:rFonts w:eastAsia="仿宋_GB2312"/>
          <w:kern w:val="0"/>
          <w:sz w:val="30"/>
          <w:szCs w:val="30"/>
        </w:rPr>
      </w:pPr>
      <w:r>
        <w:rPr>
          <w:rFonts w:eastAsia="仿宋_GB2312" w:hint="eastAsia"/>
          <w:kern w:val="0"/>
          <w:sz w:val="30"/>
          <w:szCs w:val="30"/>
        </w:rPr>
        <w:t>迪庆</w:t>
      </w:r>
      <w:r>
        <w:rPr>
          <w:rFonts w:eastAsia="仿宋_GB2312" w:hint="eastAsia"/>
          <w:kern w:val="0"/>
          <w:sz w:val="30"/>
          <w:szCs w:val="30"/>
        </w:rPr>
        <w:t>州</w:t>
      </w:r>
      <w:r w:rsidR="00A06EC1">
        <w:rPr>
          <w:rFonts w:eastAsia="仿宋_GB2312" w:hint="eastAsia"/>
          <w:kern w:val="0"/>
          <w:sz w:val="30"/>
          <w:szCs w:val="30"/>
        </w:rPr>
        <w:t>旅发委</w:t>
      </w:r>
    </w:p>
    <w:p w:rsidR="00034E58">
      <w:pPr>
        <w:widowControl/>
        <w:ind w:firstLine="5100" w:firstLineChars="1700"/>
        <w:jc w:val="left"/>
        <w:rPr>
          <w:rFonts w:eastAsia="仿宋_GB2312"/>
          <w:kern w:val="0"/>
          <w:sz w:val="30"/>
          <w:szCs w:val="30"/>
        </w:rPr>
      </w:pPr>
      <w:r>
        <w:rPr>
          <w:rFonts w:eastAsia="仿宋_GB2312" w:hint="eastAsia"/>
          <w:kern w:val="0"/>
          <w:sz w:val="30"/>
          <w:szCs w:val="30"/>
        </w:rPr>
        <w:t>2018</w:t>
      </w:r>
      <w:r>
        <w:rPr>
          <w:rFonts w:eastAsia="仿宋_GB2312" w:hint="eastAsia"/>
          <w:kern w:val="0"/>
          <w:sz w:val="30"/>
          <w:szCs w:val="30"/>
        </w:rPr>
        <w:t>年</w:t>
      </w:r>
      <w:r>
        <w:rPr>
          <w:rFonts w:eastAsia="仿宋_GB2312" w:hint="eastAsia"/>
          <w:kern w:val="0"/>
          <w:sz w:val="30"/>
          <w:szCs w:val="30"/>
        </w:rPr>
        <w:t>1</w:t>
      </w:r>
      <w:r>
        <w:rPr>
          <w:rFonts w:eastAsia="仿宋_GB2312" w:hint="eastAsia"/>
          <w:kern w:val="0"/>
          <w:sz w:val="30"/>
          <w:szCs w:val="30"/>
        </w:rPr>
        <w:t>月</w:t>
      </w:r>
      <w:r>
        <w:rPr>
          <w:rFonts w:eastAsia="仿宋_GB2312" w:hint="eastAsia"/>
          <w:kern w:val="0"/>
          <w:sz w:val="30"/>
          <w:szCs w:val="30"/>
        </w:rPr>
        <w:t>20</w:t>
      </w:r>
      <w:r>
        <w:rPr>
          <w:rFonts w:eastAsia="仿宋_GB2312" w:hint="eastAsia"/>
          <w:kern w:val="0"/>
          <w:sz w:val="30"/>
          <w:szCs w:val="30"/>
        </w:rPr>
        <w:t>日</w:t>
      </w:r>
    </w:p>
    <w:p w:rsidR="00034E58">
      <w:pPr>
        <w:rPr>
          <w:rFonts w:ascii="Arial" w:eastAsia="Arial" w:hAnsi="Arial" w:cs="Arial"/>
          <w:b/>
          <w:sz w:val="36"/>
        </w:rPr>
      </w:pPr>
    </w:p>
    <w:p w:rsidR="00DF53C8">
      <w:pPr>
        <w:rPr>
          <w:rFonts w:ascii="Arial" w:eastAsia="Arial" w:hAnsi="Arial" w:cs="Arial"/>
          <w:b/>
          <w:sz w:val="36"/>
        </w:rPr>
      </w:pPr>
    </w:p>
    <w:p>
      <w:pPr>
        <w:rPr>
          <w:rFonts w:ascii="Arial" w:eastAsia="Arial" w:hAnsi="Arial" w:cs="Arial"/>
          <w:b/>
          <w:sz w:val="36"/>
        </w:rPr>
      </w:pPr>
      <w:r>
        <w:rPr>
          <w:rFonts w:ascii="Arial" w:eastAsia="Arial" w:hAnsi="Arial" w:cs="Arial"/>
          <w:b/>
          <w:sz w:val="36"/>
        </w:rPr>
        <w:t>监督索引号53340000142000111</w:t>
      </w:r>
    </w:p>
    <w:sectPr w:rsidSect="00034E58">
      <w:headerReference w:type="even" r:id="rId5"/>
      <w:headerReference w:type="default" r:id="rId6"/>
      <w:pgSz w:w="11906" w:h="16838"/>
      <w:pgMar w:top="1247" w:right="1797" w:bottom="1247" w:left="1797"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default"/>
    <w:sig w:usb0="00000000" w:usb1="080E0000" w:usb2="0000000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楷体_GB2312">
    <w:altName w:val="仿宋_GB2312"/>
    <w:charset w:val="86"/>
    <w:family w:val="modern"/>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58">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4E58">
    <w:pPr>
      <w:pStyle w:val="Header"/>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5AD5"/>
    <w:rsid w:val="0000585F"/>
    <w:rsid w:val="0000790E"/>
    <w:rsid w:val="0001006B"/>
    <w:rsid w:val="00010713"/>
    <w:rsid w:val="00011F4A"/>
    <w:rsid w:val="00012FB3"/>
    <w:rsid w:val="00014D4F"/>
    <w:rsid w:val="000152A5"/>
    <w:rsid w:val="000237AB"/>
    <w:rsid w:val="0003248D"/>
    <w:rsid w:val="00034005"/>
    <w:rsid w:val="00034E58"/>
    <w:rsid w:val="0005317B"/>
    <w:rsid w:val="000543CA"/>
    <w:rsid w:val="00054EA9"/>
    <w:rsid w:val="000559B2"/>
    <w:rsid w:val="00060B5F"/>
    <w:rsid w:val="00063177"/>
    <w:rsid w:val="00064C37"/>
    <w:rsid w:val="00070204"/>
    <w:rsid w:val="00073344"/>
    <w:rsid w:val="00074721"/>
    <w:rsid w:val="00081157"/>
    <w:rsid w:val="00083CB1"/>
    <w:rsid w:val="00085843"/>
    <w:rsid w:val="000860FB"/>
    <w:rsid w:val="00086716"/>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35794"/>
    <w:rsid w:val="001418E2"/>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3A9B"/>
    <w:rsid w:val="002B4342"/>
    <w:rsid w:val="002B56EB"/>
    <w:rsid w:val="002B6D47"/>
    <w:rsid w:val="002C7D21"/>
    <w:rsid w:val="002D27CD"/>
    <w:rsid w:val="002D3EC0"/>
    <w:rsid w:val="002D5231"/>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3127"/>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A7CE1"/>
    <w:rsid w:val="005B0445"/>
    <w:rsid w:val="005B0A4A"/>
    <w:rsid w:val="005B5412"/>
    <w:rsid w:val="005B679B"/>
    <w:rsid w:val="005B77D3"/>
    <w:rsid w:val="005C470B"/>
    <w:rsid w:val="005C66D3"/>
    <w:rsid w:val="005D245F"/>
    <w:rsid w:val="005D3061"/>
    <w:rsid w:val="005D6260"/>
    <w:rsid w:val="005D6D58"/>
    <w:rsid w:val="005E4D89"/>
    <w:rsid w:val="005E6A58"/>
    <w:rsid w:val="005F310F"/>
    <w:rsid w:val="00602B8A"/>
    <w:rsid w:val="0060314C"/>
    <w:rsid w:val="00612D63"/>
    <w:rsid w:val="00614B12"/>
    <w:rsid w:val="006150EC"/>
    <w:rsid w:val="006164DB"/>
    <w:rsid w:val="0061679D"/>
    <w:rsid w:val="006253D8"/>
    <w:rsid w:val="00626153"/>
    <w:rsid w:val="006374A1"/>
    <w:rsid w:val="00651B6C"/>
    <w:rsid w:val="006540CB"/>
    <w:rsid w:val="006554E3"/>
    <w:rsid w:val="00660B2A"/>
    <w:rsid w:val="00663D84"/>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02E3"/>
    <w:rsid w:val="006F1C64"/>
    <w:rsid w:val="006F3C19"/>
    <w:rsid w:val="006F4352"/>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A91"/>
    <w:rsid w:val="007D6A44"/>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35F23"/>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A655D"/>
    <w:rsid w:val="008B2777"/>
    <w:rsid w:val="008B3519"/>
    <w:rsid w:val="008B4667"/>
    <w:rsid w:val="008B7085"/>
    <w:rsid w:val="008C0CBC"/>
    <w:rsid w:val="008C1602"/>
    <w:rsid w:val="008C1FFC"/>
    <w:rsid w:val="008D1AD8"/>
    <w:rsid w:val="008D2E7D"/>
    <w:rsid w:val="008D2F19"/>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0F62"/>
    <w:rsid w:val="00981123"/>
    <w:rsid w:val="00982629"/>
    <w:rsid w:val="0098468C"/>
    <w:rsid w:val="0098667C"/>
    <w:rsid w:val="009907B9"/>
    <w:rsid w:val="00992351"/>
    <w:rsid w:val="00996332"/>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06EC1"/>
    <w:rsid w:val="00A10700"/>
    <w:rsid w:val="00A14D49"/>
    <w:rsid w:val="00A15184"/>
    <w:rsid w:val="00A1637D"/>
    <w:rsid w:val="00A2566B"/>
    <w:rsid w:val="00A32086"/>
    <w:rsid w:val="00A34E84"/>
    <w:rsid w:val="00A352B0"/>
    <w:rsid w:val="00A37886"/>
    <w:rsid w:val="00A41C12"/>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2D2D"/>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3114"/>
    <w:rsid w:val="00B64A22"/>
    <w:rsid w:val="00B67D14"/>
    <w:rsid w:val="00B700C3"/>
    <w:rsid w:val="00B75E18"/>
    <w:rsid w:val="00B8042D"/>
    <w:rsid w:val="00B810FF"/>
    <w:rsid w:val="00B8418B"/>
    <w:rsid w:val="00B84519"/>
    <w:rsid w:val="00B87463"/>
    <w:rsid w:val="00B91E5C"/>
    <w:rsid w:val="00BA00E2"/>
    <w:rsid w:val="00BA23A4"/>
    <w:rsid w:val="00BA4255"/>
    <w:rsid w:val="00BA4F5A"/>
    <w:rsid w:val="00BA7BBA"/>
    <w:rsid w:val="00BB3DE5"/>
    <w:rsid w:val="00BB4394"/>
    <w:rsid w:val="00BB5ABD"/>
    <w:rsid w:val="00BC1572"/>
    <w:rsid w:val="00BC1BA9"/>
    <w:rsid w:val="00BC41E1"/>
    <w:rsid w:val="00BD2FC7"/>
    <w:rsid w:val="00BD4DAD"/>
    <w:rsid w:val="00BD6EC1"/>
    <w:rsid w:val="00BE25AF"/>
    <w:rsid w:val="00BE3F11"/>
    <w:rsid w:val="00BF3FBF"/>
    <w:rsid w:val="00C01D14"/>
    <w:rsid w:val="00C04DD5"/>
    <w:rsid w:val="00C073D6"/>
    <w:rsid w:val="00C07645"/>
    <w:rsid w:val="00C12645"/>
    <w:rsid w:val="00C12785"/>
    <w:rsid w:val="00C14D2D"/>
    <w:rsid w:val="00C15327"/>
    <w:rsid w:val="00C205DD"/>
    <w:rsid w:val="00C242B2"/>
    <w:rsid w:val="00C25F74"/>
    <w:rsid w:val="00C31FE6"/>
    <w:rsid w:val="00C35546"/>
    <w:rsid w:val="00C4092D"/>
    <w:rsid w:val="00C4278B"/>
    <w:rsid w:val="00C43BD2"/>
    <w:rsid w:val="00C44F90"/>
    <w:rsid w:val="00C47E9C"/>
    <w:rsid w:val="00C51453"/>
    <w:rsid w:val="00C52FD7"/>
    <w:rsid w:val="00C56561"/>
    <w:rsid w:val="00C57277"/>
    <w:rsid w:val="00C616E4"/>
    <w:rsid w:val="00C648E2"/>
    <w:rsid w:val="00C6603B"/>
    <w:rsid w:val="00C71E3F"/>
    <w:rsid w:val="00C75A4D"/>
    <w:rsid w:val="00C75CE4"/>
    <w:rsid w:val="00C8367C"/>
    <w:rsid w:val="00C83EC8"/>
    <w:rsid w:val="00C84EC9"/>
    <w:rsid w:val="00C90645"/>
    <w:rsid w:val="00C92A41"/>
    <w:rsid w:val="00C95E0F"/>
    <w:rsid w:val="00CA3BAD"/>
    <w:rsid w:val="00CB1858"/>
    <w:rsid w:val="00CC0087"/>
    <w:rsid w:val="00CD0085"/>
    <w:rsid w:val="00CE1BDC"/>
    <w:rsid w:val="00CF3E52"/>
    <w:rsid w:val="00CF67D6"/>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D0FFA"/>
    <w:rsid w:val="00DD202C"/>
    <w:rsid w:val="00DD3863"/>
    <w:rsid w:val="00DE5376"/>
    <w:rsid w:val="00DE60D1"/>
    <w:rsid w:val="00DF050A"/>
    <w:rsid w:val="00DF53C8"/>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260"/>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62535"/>
    <w:rsid w:val="00F6446E"/>
    <w:rsid w:val="00F64A92"/>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015B26E3"/>
    <w:rsid w:val="05B257CB"/>
    <w:rsid w:val="075908DA"/>
    <w:rsid w:val="0B0972CD"/>
    <w:rsid w:val="0BD206B9"/>
    <w:rsid w:val="0DB72748"/>
    <w:rsid w:val="111205B9"/>
    <w:rsid w:val="129309C1"/>
    <w:rsid w:val="12F03790"/>
    <w:rsid w:val="1AE726A3"/>
    <w:rsid w:val="1D5D4DD0"/>
    <w:rsid w:val="1DF548DE"/>
    <w:rsid w:val="22642C5E"/>
    <w:rsid w:val="2338737C"/>
    <w:rsid w:val="25EB60D0"/>
    <w:rsid w:val="2A1F11AD"/>
    <w:rsid w:val="2A3B7759"/>
    <w:rsid w:val="2C050EC7"/>
    <w:rsid w:val="2C3006E6"/>
    <w:rsid w:val="2D2614C7"/>
    <w:rsid w:val="2D7F201F"/>
    <w:rsid w:val="2F2237F3"/>
    <w:rsid w:val="32431DC7"/>
    <w:rsid w:val="3ACB3B08"/>
    <w:rsid w:val="3B0D2169"/>
    <w:rsid w:val="3C864763"/>
    <w:rsid w:val="3EA03D93"/>
    <w:rsid w:val="42781DA6"/>
    <w:rsid w:val="43FB78F0"/>
    <w:rsid w:val="464855A0"/>
    <w:rsid w:val="477244D0"/>
    <w:rsid w:val="4B1031E2"/>
    <w:rsid w:val="4B781153"/>
    <w:rsid w:val="531A1B29"/>
    <w:rsid w:val="539174AD"/>
    <w:rsid w:val="5FDC6F28"/>
    <w:rsid w:val="661F6BEB"/>
    <w:rsid w:val="68DA2EA3"/>
    <w:rsid w:val="699F46E8"/>
    <w:rsid w:val="6E6D6859"/>
    <w:rsid w:val="74BC5D45"/>
    <w:rsid w:val="756E379C"/>
    <w:rsid w:val="77E408BB"/>
    <w:rsid w:val="7B587201"/>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nhideWhenUsed="0" w:qFormat="1"/>
    <w:lsdException w:name="header" w:semiHidden="0" w:unhideWhenUsed="0" w:qFormat="1"/>
    <w:lsdException w:name="footer" w:semiHidden="0" w:unhideWhenUsed="0" w:qFormat="1"/>
    <w:lsdException w:name="caption" w:qFormat="1"/>
    <w:lsdException w:name="annotation reference"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rmal (Web)" w:semiHidden="0" w:uiPriority="99" w:unhideWhenUsed="0" w:qFormat="1"/>
    <w:lsdException w:name="Normal Table" w:uiPriority="99" w:qFormat="1"/>
    <w:lsdException w:name="annotation subject" w:unhideWhenUsed="0" w:qFormat="1"/>
    <w:lsdException w:name="No List" w:uiPriority="99"/>
    <w:lsdException w:name="Outline List 1" w:uiPriority="99"/>
    <w:lsdException w:name="Outline List 2" w:uiPriority="99"/>
    <w:lsdException w:name="Outline List 3" w:uiPriority="99"/>
    <w:lsdException w:name="Balloon Text"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4E58"/>
    <w:pPr>
      <w:widowControl w:val="0"/>
      <w:spacing w:after="200" w:line="276" w:lineRule="auto"/>
      <w:jc w:val="both"/>
    </w:pPr>
    <w:rPr>
      <w:kern w:val="2"/>
      <w:sz w:val="21"/>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Subject">
    <w:name w:val="annotation subject"/>
    <w:basedOn w:val="CommentText"/>
    <w:next w:val="CommentText"/>
    <w:semiHidden/>
    <w:qFormat/>
    <w:rsid w:val="00034E58"/>
    <w:rPr>
      <w:b/>
      <w:bCs/>
    </w:rPr>
  </w:style>
  <w:style w:type="paragraph" w:styleId="CommentText">
    <w:name w:val="annotation text"/>
    <w:basedOn w:val="Normal"/>
    <w:semiHidden/>
    <w:qFormat/>
    <w:rsid w:val="00034E58"/>
    <w:pPr>
      <w:jc w:val="left"/>
    </w:pPr>
  </w:style>
  <w:style w:type="paragraph" w:styleId="BalloonText">
    <w:name w:val="Balloon Text"/>
    <w:basedOn w:val="Normal"/>
    <w:semiHidden/>
    <w:qFormat/>
    <w:rsid w:val="00034E58"/>
    <w:rPr>
      <w:sz w:val="18"/>
      <w:szCs w:val="18"/>
    </w:rPr>
  </w:style>
  <w:style w:type="paragraph" w:styleId="Footer">
    <w:name w:val="footer"/>
    <w:basedOn w:val="Normal"/>
    <w:qFormat/>
    <w:rsid w:val="00034E58"/>
    <w:pPr>
      <w:tabs>
        <w:tab w:val="center" w:pos="4153"/>
        <w:tab w:val="right" w:pos="8306"/>
      </w:tabs>
      <w:snapToGrid w:val="0"/>
      <w:jc w:val="left"/>
    </w:pPr>
    <w:rPr>
      <w:sz w:val="18"/>
      <w:szCs w:val="18"/>
    </w:rPr>
  </w:style>
  <w:style w:type="paragraph" w:styleId="Header">
    <w:name w:val="header"/>
    <w:basedOn w:val="Normal"/>
    <w:qFormat/>
    <w:rsid w:val="00034E5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qFormat/>
    <w:rsid w:val="00034E58"/>
    <w:pPr>
      <w:spacing w:beforeAutospacing="1" w:afterAutospacing="1"/>
      <w:jc w:val="left"/>
    </w:pPr>
    <w:rPr>
      <w:kern w:val="0"/>
      <w:sz w:val="24"/>
    </w:rPr>
  </w:style>
  <w:style w:type="character" w:styleId="CommentReference">
    <w:name w:val="annotation reference"/>
    <w:semiHidden/>
    <w:qFormat/>
    <w:rsid w:val="00034E58"/>
    <w:rPr>
      <w:sz w:val="21"/>
      <w:szCs w:val="21"/>
    </w:rPr>
  </w:style>
  <w:style w:type="paragraph" w:customStyle="1" w:styleId="1">
    <w:name w:val="修订1"/>
    <w:hidden/>
    <w:uiPriority w:val="99"/>
    <w:semiHidden/>
    <w:qFormat/>
    <w:rsid w:val="00034E58"/>
    <w:pPr>
      <w:spacing w:after="200" w:line="276" w:lineRule="auto"/>
    </w:pPr>
    <w:rPr>
      <w:kern w:val="2"/>
      <w:sz w:val="21"/>
      <w:szCs w:val="24"/>
    </w:rPr>
  </w:style>
  <w:style w:type="paragraph" w:styleId="BodyText">
    <w:name w:val="Body Text"/>
    <w:basedOn w:val="Normal"/>
    <w:link w:val="Char"/>
    <w:unhideWhenUsed/>
    <w:rsid w:val="006F4352"/>
    <w:pPr>
      <w:spacing w:beforeLines="30" w:after="0" w:line="240" w:lineRule="auto"/>
    </w:pPr>
    <w:rPr>
      <w:rFonts w:ascii="仿宋_GB2312" w:eastAsia="仿宋_GB2312"/>
      <w:sz w:val="30"/>
    </w:rPr>
  </w:style>
  <w:style w:type="character" w:customStyle="1" w:styleId="Char">
    <w:name w:val="正文文本 Char"/>
    <w:basedOn w:val="DefaultParagraphFont"/>
    <w:link w:val="BodyText"/>
    <w:rsid w:val="006F4352"/>
    <w:rPr>
      <w:rFonts w:ascii="仿宋_GB2312" w:eastAsia="仿宋_GB2312"/>
      <w:kern w:val="2"/>
      <w:sz w:val="30"/>
      <w:szCs w:val="24"/>
    </w:rPr>
  </w:style>
  <w:style w:type="character" w:customStyle="1" w:styleId="apple-converted-space">
    <w:name w:val="apple-converted-space"/>
    <w:basedOn w:val="DefaultParagraphFont"/>
    <w:rsid w:val="0001006B"/>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13</Pages>
  <Words>825</Words>
  <Characters>4706</Characters>
  <Application>Microsoft Office Word</Application>
  <DocSecurity>0</DocSecurity>
  <Lines>39</Lines>
  <Paragraphs>11</Paragraphs>
  <ScaleCrop>false</ScaleCrop>
  <Company>zhlx</Company>
  <LinksUpToDate>false</LinksUpToDate>
  <CharactersWithSpaces>5520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年部门预算编制说明</dc:title>
  <dc:creator>lx</dc:creator>
  <dc:description>ZHGenApp().GetProperty("Certification")</dc:description>
  <cp:lastModifiedBy>Administrator</cp:lastModifiedBy>
  <cp:revision>102</cp:revision>
  <cp:lastPrinted>2019-01-22T06:07:00Z</cp:lastPrinted>
  <dcterms:created xsi:type="dcterms:W3CDTF">2012-01-07T11:13:00Z</dcterms:created>
  <dcterms:modified xsi:type="dcterms:W3CDTF">2019-01-28T07:30:00Z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