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DA" w:rsidRDefault="00820FDA">
      <w:pPr>
        <w:spacing w:before="478" w:line="422" w:lineRule="exact"/>
        <w:ind w:right="20"/>
        <w:rPr>
          <w:rFonts w:ascii="宋体" w:cs="宋体"/>
          <w:spacing w:val="40"/>
          <w:kern w:val="0"/>
          <w:sz w:val="27"/>
          <w:szCs w:val="27"/>
        </w:rPr>
      </w:pPr>
      <w:r>
        <w:rPr>
          <w:noProof/>
        </w:rPr>
        <w:pict>
          <v:group id="_x0000_s1031" style="position:absolute;left:0;text-align:left;margin-left:89.5pt;margin-top:24.2pt;width:114.8pt;height:114.8pt;z-index:251658240" coordorigin="3383,2443" coordsize="2296,22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518;top:3578;width:1;height:1;mso-position-horizontal-relative:page;mso-position-vertical-relative:page" filled="f" stroked="f">
              <v:textbox>
                <w:txbxContent>
                  <w:p w:rsidR="00820FDA" w:rsidRPr="00926D5A" w:rsidRDefault="00820FDA">
                    <w:pPr>
                      <w:rPr>
                        <w:vanish/>
                        <w:sz w:val="10"/>
                      </w:rPr>
                    </w:pPr>
                    <w:r w:rsidRPr="00926D5A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DtLBfwLR33MCDwKi=sUiftLR3vKiHyLh=sHDDoOB8AbGANXV0kOfzJODQuXzkDOmrvLDQCPyXzMRz2MTPwKSPxMiDsNSQALhz4MSAEPygEQCL2QCU8OB8Da1MIQC3MBiwDa1MNXV0kOqh8uO3wn6qU+qhtzLWOnqlqu5qG5a+1yaN7wqGsOB8Da1MNXV0kOfzJOEMoY14gcGUxYT4gaVT9sb+G6KKX09WW0MaN0s18yMO8usX7K0MoY14gcGUxYT4gaVT9CPn7T1kmalEzcWIkUWMkbj4gaVT90s18yMO8usX7K0MoY14gcGUxYUUyYWINXV0kOfzJOEMoY14gcGUxYUUtZWQNXV0kOqWOw9xx1Mek08SVysacubyS+a6VOB8SZVctXWQ0blUUalkzSlEsYS3MBiwSZVctXWQ0blUKYWkSSi3vLiL2MCPzMSDzLCbvMiDyOB8SZVctXWQ0blUKYWkSSi3MBiwSZVctXWQ0blUTZV0kOiHvLSjsLCDsLSPfLSD5Li=5MSDfHBiJrayj0KS=sMeTz8qGpcWBs+6N7ba2JSvuT1kmalEzcWIkUFksYS3MBiwCa10vcWQkbjkPOiHtLB3yKiDyNCvuP18sbGUzYWIITC3MBiwCa10vcWQkbj0APzEjYGH9QifsLDXsMCDsNSbsMCXsMSH7KzMuaWA0cFUxSTECPVQjbi3MBiwPZVMEdGP9KlcoYivuTFkiQWgzOfzJOEAoX0coYGQnOiPtLCTvLC=vOB8PZVMWZVQzZC3MBiwPZVMHYVkmZGP9MB3vMS=vLC=7K0AoXzgkZVcncC3MBiwSZVctYVQCa14zYWgzOivuT1kmalUjP18tcFU3cC3MBiwSZVctXWQ0blUVXVw0YS3xYCLzMSb2MiH1YiP0MFEjMCQhYSj0MVDyLVP2X1MiLyvuT1kmalEzcWIkUlErcVT9CPn7T1kmalUjSFUtY2QnOiLxOB8SZVctYVQLYV4mcFf9CPn7T1kmalEzcWIkS2IjYWH9LSvuT1kmalEzcWIkS2IjYWH9CPn7UlUxb1kuai4VNB3wKi=tLiLxOB8VYWIyZV8tOfzJODksXVckQDL9TiArQz8DaFfyYzQlPUAiPTEPJ2gyYikZU1XuJx81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YAPTEIK2cARjMBdDkyRzQBY2cmUDsrdjkiRzcAZGb3TkItczkuQzwFPTIYPjMKY18mPTQEZFkBQFkndDoybUQJZ2kmSEIpTTkqUz4GZVcAPzQJZDoyMlIMPUImQEkNUF8MXUgPaiACQDMmUyUiZTQEa1gRLSAxc2AUMl4NaVwBcD4zU2=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qQmM1XV0USSUBdCEKaDMoUl0tMVwLPUQrbF8pMyECR0cEaFgua0fydB8gZFIgayQmQyIvSjM5PiLuQlUYPUAMUTowbVsCNFYWYm=zTVUNQmENNEIVXV71LVYoa1sUUzQuQmUWViAzXUgFMmDxXWQgTVMhUVwKP1UrQGQIVV4YMl8NK0cYZ1MQNVk4YDIscUkYRTwLUCYFUWEWPTf1JyYwPzEEPzUZQSISaFgyUFoRaWgkLWgSLzYkVSUHSGI1MmMuUVHuU1E4aWgwazIsSFDyUmQhUWUyckcWUzYRaSgAQ1Yga133QVsJXl00LmQkTjszUlcyal8xZ1kYMFgmbmEpKz4oNT8VQyElNDgrZDbvaFYxcyARLT4CJ2ANamIqViX4czUxdFw1PUAIR1ktTDwFL0XxRDEzPSA5VFIBJ2IRM0IEVlT0XygETWoPYCETX2QVMkIZbVwGaGMNMSIFbCUkb2kjQVYLQDoPVF0SMyQgUyMtYl8tckURUT30S2AHXyYOUVwGZhszZmXxYlk1Jx83ZmU4QCQraRsXQj8GU2=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wJyIrXVwDb13uK2c2bGA3UlEUal42b0ctK1oDS0IDMScsMEU0aGXwNTIWL1g1L0EhUiERVj0HMG=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1XTL0bhslSmT4XjEjc2EGUTUGbiUzUmgILzTySmgKL2kOZiMFcz4vTSUvVmY3QSkwUGTzMjQKalQ4dlEFUGQjUVIQR2UyMjXxaWICMhsuTlIgTj4ZLB8CYyA5XVYlQiECXSAXSzv2Z1MZbWgyTFMyQ2URYWQVTx8wVkcPMyksPkUFXickaicHZ0T2ZGcgSlQNZiYKXxsUU2gUb1oVUj3qJ2YRMUMKUGksMzI5USIITkMValI2UEYLYl8LY2gZbTYtLTEKbDgwYkEVJ2YMZ1T3Zzv0QVr4ZGkKZlDwPlQRc0QJSBryRSAwT2AgREAFYWUUUTH2MGkQTSgWakohU2AKTTLwZDw2XmYNZ0gGMl0SJ0LxRmcALVguYSQsMzsSL0UVRmf2TF0KZTEpb0DwNVz0VmYHRkYCdVMtbjgDXzs2cCMNSiYURykCaEAkUV4HRT4ZVUAoYG=2dFHyUzYZbzQubGguKyAGb1syL2AqSUgEcSAudlwgRlUPQjfxZ1Y4R1w4UFIJSEUrbV80UCgrdlo5TCYGbT0PNTL3cyEkdWc0LyEnRDciSmItZWcDLFj2bmkkUWY0XlILQznyakIyQWD0ZEYTJzgzZ0IMcTkUUjkWPyb0R2cIL1UqRmEtXVwkc0QAT14uT2gqZCgVb1wYLz8iMUENPkQALCjvZW=wc0gZaD8PUSECSFg4SVMRVEbqdDsPSj8mYjEFVkkYVigjYVD0cVYVaDQNRGESXWXvRmMqaSjqX0I5b2L0Y14CcSbvb131LlIzYUjwLl4rcyEOTkoYRmgSMiMEMEYEP0PyQkYtYTUxViQAdCgiczwNdFgQaiAtRR7wLDgkXlgxXUEqcWQQcj8zaDHwdjX0Y2kFJ2ILMD8tTUADUDkESzUpc0DzYVMtcSj4QmMCXSAyLWoxMmMja2QGYCQuZVYPKzYDM0YKcykHMloXNUcCLigBaGotPWMmQUcQRiAHa2AgbTUrTyICZSI5QlUxYFQARE=wU0AySEQgK2D4Ql0jUkYTYTnzX2T0Z2MKaEchbDPzTDoEbVcXMiIlP2YgNEYMQVIGdF4FQWgySiQzbCgXbUoJchs0UD4FQWYsMloyS2E5Tz72Z0glTlMTLlTxbFQMMlv3J0c3cyUzLDL2LloZM1UkR1QqT1H4dDMUXVICPjYvcjsnbF0lZmI5RyIxVkQydlgETycJa2Q5SDz2b0X4TzUlbSj3SDcXSEg1cybxLWQXdmojQV0ockUKQGALNCEXLj8pYVUwQSAzVkEhMVIOSmgMSls3clPvRiMpXWoibkkOYj8KTyA0PzUuYSj2Py=xUVUUcmMUdFkgbkIJYTMqcGQLLiIPLiDxSGg3SCMlaWklah8lZDIRYiEhSUX0SDMhST7wNFnuMhs5aV0UQigIVlQySTYMM1wSdlPzZVH0SVkgMWoXQGj0dCgOK2MLQjf1bUP4YiYEQDY1XmQyXyE3USQOLGITc2LyLlQ2U1ghLjkCdj0Laz0zTlYvYGYNZlYhS0A5MUn2czcUYmgWSl03QTjqbCEQX0cJSiU1S0U5YlMQaFQjUh8jRjzwYUMFUTHqQjEXcz4iNGkVblzwRmENZkYuY0cEX1wuTUoYdlMnX0QZdlMXSVENMjogcD8UXlnuQib2SUH4ZUgNZRsZSSXzXz8ATWYFcTk1TlH3REIHbEUFPWE0UmEMMkE4PUMVczs5SzMLR0UUc2gINWU4SiENb0o4PWYmYDYiYDEzUkUgSF8YcG=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1VUoGXTUBcFEFbVMZZF0jTmgvbjInXxs3QlELaC=3LT3xaD8QMVU4VVsVTVs4c1srVR81TjcQXSYESz8gUkUTUSA5K2UiZ1skUFLqbDwEVCAsXxsuRlM5Z0ASUSYHX1gCQDUVJzMORmP4XyHvQT0hYjIUVVk5ZTwVXVUhLDYULT4QTjM1b1wXRVojVUQvTzn0TznuSFoUYUIoS1T1NUDyRkIiMVwBTmgyQDUVZicrSUUqZ0kEKz0nRSQRXR83VUoFbFQRZz0nbGkKX2MvYkTuaTUnS1QJZEAVMzk4LFYRUz3xaF8OXjcPSyQFSkj3ZVgyR0YNdmkgZBsMVkAgaVkFXjwGTT02SVnvL1r4bSEKYEP3YUQrLUEVRWoubTIETSYEQkMDTFYgUFIzSzbzND0uQmEma1oVTVw5XTcpRUkvQWIES1EGVlkEQiEGTyYSSVcxRFbzLiMIYRshS1UqZ1UmcTIENWAPZ143RV0oTiEoUiYlSkc1RFUATGIjR1goTW=4b1wjTjURM0QDTiT3cEIBZCgrSWIiU1vuLTXxUiMERkYrVGgGTCA3SCD2L1UAQUMLTFIGYDgKbG=1VUUNRV8tRmQHVlIUU0UPayEFYDsrUmETLVsmaWYCbD8oZl7yMEYILSYFTzoRbTvzXiMYb0gsRTYkT0DvYVEiXjsJaSkiVTwVK1EuVjX0Rjj1bEHzLzYXbDYpa2=vTl0RL1EYRT4YQWY1dTzyQV4RViEIZ1QnVkP3QSETMCf1VSgLTjcASUQHRjUJaUoITmIhTFkFMmMTYj04bFz2diIUJ0QRUl00R0L2bmgmNWcGVGg1aj7uMWgpXlkRQ2YSLT0tMTMPU0IWRF0hMmILVjYlZU=ya1MERUczbzsxSTT1bFwJaFM4J18nRWTzZD8uXWMNQyYpL0EBRVM5bTcNdmgEbTU4YVQmMkQVK2AWVWEKXzENMT0OUGEMYmMoTB7ydDg2ckouVk=yQj0UUDcmS10sPSMVbzMJSCEZRVEFMEgBR10xal0JQikgRzMGVVsObVs3SWMwdjw5TVIPdFEsKyQGVFYNKxsMJ2YZaCHvQTkqc0IVX0YrRjPuMTYVU0ouNWQBQV0ALD81RikJVT4qX1QwT1P1QD4oTSIXS0=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uJzkRdiYySEMibDUnUzcDbT8odED4X1UGYEkgNCH1NGMUdVwSMzIBMRsgR2AyUWf4UycXSkIIY2UIb10xSDYLRWkERkkBUVggNVsVcjwETDsjZxsAJ2DqayIgQV4xPl0CQyXvR1cvZjELSD8wXjgnYz4YTGEjRiT2NUP1dR8LQDEAMkH3XV8rdVUBM0gvTmQFRjcJVikrLmkJaygGUycwYSMKLDInaFglbjLuZkgFPUDqMhsDNFoZLycDLGEwUWouSzMEbUoERjvxLEModDjqVTr2LFD3UDcGQi=yPTkhclYnX1QYTzQhaDQMZjkYND0UdjkpQ1QEMFjqXSA2Ui=3aSD0QyYAbyQJdDvzXUcTaSIMTzzqKzQGSh8GS0YRUVULSVv4aSEYR0UGX1n0cWoMPjcFKyUwMEMAMGnuJ2IBM0AkXiY3YEczR1z1b2kidmT3cGQHNR7qS1wtPzTyMScGQ2EyaG=0KzsZYTMnQjkGTjEOc1EVPz8EdjUFTlwMSyAhMGASdEDvcVc0MmDqYWMyZ1UWS0cRYEUgP2cnX2IhZxssNDbwbyI4Pl4Xb2UBaCI1a18mZRsIU1sNbmTqSCAnX14Na1YucWYINFYMUTgDbFgRalQsUzEgYEnuaGMTX1MsYTojaz0gZVQlTVUiP1YSbVw1byYkVmERS1kTQz8QcGT0QDohUDYOZFL4Q0X3J1wDdDM4ZFn4TiMRK0U5MTgQZGT3XSA2STYxR10hTl4ASykgNGTxMEkWcFcnVVcUJ17qZT0NP1LzViTyTEEkY1kkSibqUS=4TjkWb0QwNEUFYjEvR2kxJyARYlcEVjssbWoNJ2UuZVPvSUXqRjsnLCUrTUUxTkc4U1wrajbxdlQvQ14DUGb2VTsXTFg5dWYzLkcXQVEMKzn1bjsHYikvQ2XxUl0GdS=xTD0JciAWYF4KQSTxYzsxXmIJbWYgQ1MRLE=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uLSczUFnwLzIYbVILRFP1SlT4RUYQLlsAaVYXa0LxUx8jbl70UyUrSWfwJz8gQzU1MR8YUVU1QDDyX0QFbm=yb0EPS2M0PSgKTGMrUFUCZkUkUmUqbzw3U2k1aVQHYkQiQGYqQ2XuL1MzdVzvbFInYWMkVDgjVTcRVDTvcV34LUbuXV0oMDgtaCkKMVPwc1f2U0IAX0QxcyUoLiYVdWXwS0nuSSDxLlYRLmAYZFInLmEUUEj3ND0CYmTzUEUtbCcgSCUtM2o3Z2A2bjQHcUgHUGUOaF44Tj8GL1wpViUzUz8ndjg0aD3qJ0gGbSH3TCXwSBsyVGI1P0U3bkP1Zj8kQVb3RyYRLyUlPj4yXlI3Lz8KQEYxQVoPTVcZYWgRK2oXRFvuM2YIUFI0dVQZPVo0KyQnVCbvZTvqTigxQSQpVGPqP2nuRCADQVMsQCb1SUgzckH1aEIIRCbyMVclMRrvQlgPQUEgX0PvNSIPXyAZdlItZjI1Li=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xVVcWU2L3RUT3dV84R2=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xYCLzMSb2MiH1YiP0MFEjMCQhYSj0MVDyLVP2X1MiLyvuSVP0OfzJOEAxa08FaFEmOiD7K0Axa08FaFEmOfzJODksXVckUGIgamMMa1QkOiD7KzksXVckUGIgamMMa1QkOfzJOEAxZV4zT1UzOi=7K0AxZV4zT1UzOfzJOFIHXV4jU2IocFT9LSvuXjggalQWblkzYS3MBiwycGIPXWMyU18xYC3wLSDwLSD7K2MzbkAgb2MWa2IjOfzJOEMkXVwSYWIoXVv9Pl4CViP1YD4HND81KycsLGoidEX4ZjkyJzEGZDUKYl8qTVT8TDQzSFcJdTz0c0cocSIvLUghL0MrQmIYTkQgUWD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PT1kSZVctXWQ0blT9CPn7K1kSZVctXWQ0blT9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383;top:2443;width:2296;height:2296;visibility:hidden;mso-position-horizontal-relative:page;mso-position-vertical-relative:page">
              <v:imagedata r:id="rId6" o:title="" chromakey="white"/>
            </v:shape>
            <v:shape id="_x0000_s1034" type="#_x0000_t75" style="position:absolute;left:3383;top:2443;width:2296;height:2296;mso-position-horizontal-relative:page;mso-position-vertical-relative:page">
              <v:imagedata r:id="rId7" o:title="" chromakey="white"/>
            </v:shape>
            <v:shape id="_x0000_s1035" type="#_x0000_t75" style="position:absolute;left:3383;top:2443;width:2296;height:2296;visibility:hidden;mso-position-horizontal-relative:page;mso-position-vertical-relative:page">
              <v:imagedata r:id="rId8" o:title="" chromakey="white"/>
            </v:shape>
            <v:shape id="_x0000_s1036" type="#_x0000_t75" style="position:absolute;left:3383;top:2443;width:2296;height:2296;visibility:hidden;mso-position-horizontal-relative:page;mso-position-vertical-relative:page">
              <v:imagedata r:id="rId9" o:title="" chromakey="white"/>
            </v:shape>
          </v:group>
        </w:pict>
      </w:r>
    </w:p>
    <w:p w:rsidR="00820FDA" w:rsidRDefault="00820FDA">
      <w:pPr>
        <w:jc w:val="center"/>
        <w:rPr>
          <w:rFonts w:ascii="方正小标宋_GBK" w:eastAsia="方正小标宋_GBK" w:hAnsi="宋体" w:cs="宋体"/>
          <w:b/>
          <w:bCs/>
          <w:color w:val="000000"/>
          <w:kern w:val="0"/>
          <w:sz w:val="44"/>
          <w:szCs w:val="44"/>
          <w:shd w:val="clear" w:color="auto" w:fill="FFFFFF"/>
          <w:lang w:val="zh-CN"/>
        </w:rPr>
      </w:pPr>
      <w:bookmarkStart w:id="0" w:name="bookmark4"/>
      <w:r>
        <w:rPr>
          <w:rFonts w:ascii="方正小标宋_GBK" w:eastAsia="方正小标宋_GBK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  <w:lang w:val="zh-CN"/>
        </w:rPr>
        <w:t>政府信息公开情况统计表（样表</w:t>
      </w:r>
      <w:bookmarkEnd w:id="0"/>
      <w:r>
        <w:rPr>
          <w:rFonts w:ascii="方正小标宋_GBK" w:eastAsia="方正小标宋_GBK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  <w:lang w:val="zh-CN"/>
        </w:rPr>
        <w:t>）</w:t>
      </w:r>
    </w:p>
    <w:p w:rsidR="00820FDA" w:rsidRDefault="00820FDA">
      <w:pPr>
        <w:jc w:val="center"/>
        <w:rPr>
          <w:rFonts w:ascii="方正仿宋_GBK" w:eastAsia="方正仿宋_GBK" w:hAnsi="宋体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</w:pPr>
      <w:r>
        <w:rPr>
          <w:rFonts w:ascii="方正仿宋_GBK" w:eastAsia="方正仿宋_GBK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val="zh-CN"/>
        </w:rPr>
        <w:t>（</w:t>
      </w:r>
      <w:r>
        <w:rPr>
          <w:rFonts w:ascii="方正仿宋_GBK" w:eastAsia="方正仿宋_GBK" w:hAnsi="宋体" w:cs="宋体"/>
          <w:bCs/>
          <w:color w:val="000000"/>
          <w:kern w:val="0"/>
          <w:sz w:val="28"/>
          <w:szCs w:val="28"/>
          <w:shd w:val="clear" w:color="auto" w:fill="FFFFFF"/>
          <w:lang w:val="zh-CN"/>
        </w:rPr>
        <w:t>2018</w:t>
      </w:r>
      <w:r>
        <w:rPr>
          <w:rFonts w:ascii="方正仿宋_GBK" w:eastAsia="方正仿宋_GBK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val="zh-CN"/>
        </w:rPr>
        <w:t>年度）</w:t>
      </w:r>
      <w:bookmarkStart w:id="1" w:name="_GoBack"/>
      <w:bookmarkEnd w:id="1"/>
    </w:p>
    <w:p w:rsidR="00820FDA" w:rsidRDefault="00820FDA">
      <w:pPr>
        <w:framePr w:w="8678" w:wrap="notBeside" w:vAnchor="text" w:hAnchor="text" w:xAlign="center" w:y="1"/>
        <w:spacing w:line="280" w:lineRule="exact"/>
        <w:jc w:val="left"/>
        <w:rPr>
          <w:rFonts w:ascii="方正仿宋_GBK" w:eastAsia="方正仿宋_GBK" w:hAnsi="宋体" w:cs="宋体"/>
          <w:spacing w:val="40"/>
          <w:kern w:val="0"/>
          <w:sz w:val="27"/>
          <w:szCs w:val="27"/>
        </w:rPr>
      </w:pP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lang w:val="zh-CN"/>
        </w:rPr>
        <w:t>填报单位（盖章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）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  <w:shd w:val="clear" w:color="auto" w:fill="FFFFFF"/>
          <w:lang w:val="zh-CN"/>
        </w:rPr>
        <w:t>: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  <w:shd w:val="clear" w:color="auto" w:fill="FFFFFF"/>
          <w:lang w:val="zh-CN"/>
        </w:rPr>
        <w:t>迪庆州教育局</w:t>
      </w:r>
    </w:p>
    <w:tbl>
      <w:tblPr>
        <w:tblW w:w="867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715"/>
        <w:gridCol w:w="835"/>
        <w:gridCol w:w="1128"/>
      </w:tblGrid>
      <w:tr w:rsidR="00820FDA">
        <w:trPr>
          <w:trHeight w:hRule="exact" w:val="985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一、主动公开情况</w:t>
            </w:r>
          </w:p>
        </w:tc>
      </w:tr>
      <w:tr w:rsidR="00820FDA">
        <w:trPr>
          <w:trHeight w:hRule="exact" w:val="949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after="180"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一）主动公开政府信息数</w:t>
            </w:r>
          </w:p>
          <w:p w:rsidR="00820FDA" w:rsidRDefault="00820FDA">
            <w:pPr>
              <w:framePr w:w="8678" w:wrap="notBeside" w:vAnchor="text" w:hAnchor="text" w:xAlign="center" w:y="1"/>
              <w:spacing w:before="180"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不同渠道和方式公开相同信息计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条〕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550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其中，主动公开规范性文件数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制发规范性文件数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二）通过不同渠道和方式公开政府信息的情况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65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.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政府公报公开政府信息数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2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^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政府网站公开政府信息数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65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3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^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政务微博公开政府信息数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4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政务微信公开政府信息数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300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5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^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其他方式公开政府信息数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185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二、回应解读情况</w:t>
            </w:r>
          </w:p>
        </w:tc>
      </w:tr>
      <w:tr w:rsidR="00820FDA">
        <w:trPr>
          <w:trHeight w:hRule="exact" w:val="1118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)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回应公众关注热点或重大舆情数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不同方式回应同一热点或舆情计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^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二）通过不同渠道和方式回应解读的情况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681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.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参加或举办新闻发布会总次数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:rsidR="00820FDA" w:rsidRDefault="00820FDA">
      <w:pPr>
        <w:jc w:val="left"/>
        <w:rPr>
          <w:rFonts w:ascii="Courier New" w:eastAsia="Times New Roman" w:hAnsi="Courier New" w:cs="Courier New"/>
          <w:color w:val="000000"/>
          <w:kern w:val="0"/>
          <w:sz w:val="2"/>
          <w:szCs w:val="2"/>
          <w:lang w:val="zh-CN"/>
        </w:rPr>
      </w:pPr>
    </w:p>
    <w:tbl>
      <w:tblPr>
        <w:tblW w:w="867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715"/>
        <w:gridCol w:w="835"/>
        <w:gridCol w:w="1128"/>
      </w:tblGrid>
      <w:tr w:rsidR="00820FDA">
        <w:trPr>
          <w:trHeight w:hRule="exact" w:val="923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eastAsia="方正黑体_GBK" w:hAnsi="宋体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其中，主要负责人参加新闻发布会次数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2.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政府网站在线访谈次数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其中，主要负责人参加政府网站在线访谈次数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．政策解读稿件发布数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4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．微博微信回应事件数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5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．其他方式回应事件数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三、依申请公开情况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楷体_GBK" w:eastAsia="方正楷体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楷体_GBK" w:eastAsia="方正楷体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一）收到申请数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．当面申请数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．传真申请数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．网络申请数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4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．信函申请数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楷体_GBK" w:eastAsia="方正楷体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楷体_GBK" w:eastAsia="方正楷体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二）申请办结数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．按时办结数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．延期办结数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楷体_GBK" w:eastAsia="方正楷体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楷体_GBK" w:eastAsia="方正楷体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(</w:t>
            </w:r>
            <w:r>
              <w:rPr>
                <w:rFonts w:ascii="方正楷体_GBK" w:eastAsia="方正楷体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三）申请答复数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．属于已主动公开范围数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2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．同意公开答复数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3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．同意部分公开答复数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4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．不同意公开答复数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72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14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其中，涉及国家秘密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ind w:left="300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</w:tbl>
    <w:p w:rsidR="00820FDA" w:rsidRDefault="00820FDA">
      <w:pPr>
        <w:jc w:val="left"/>
        <w:rPr>
          <w:rFonts w:ascii="Courier New" w:eastAsia="Times New Roman" w:hAnsi="Courier New" w:cs="Courier New"/>
          <w:color w:val="000000"/>
          <w:kern w:val="0"/>
          <w:sz w:val="2"/>
          <w:szCs w:val="2"/>
          <w:lang w:val="zh-CN"/>
        </w:rPr>
        <w:sectPr w:rsidR="00820FDA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1959" w:right="1545" w:bottom="2147" w:left="1593" w:header="0" w:footer="3" w:gutter="0"/>
          <w:cols w:space="720"/>
          <w:titlePg/>
          <w:docGrid w:linePitch="360"/>
        </w:sectPr>
      </w:pPr>
    </w:p>
    <w:tbl>
      <w:tblPr>
        <w:tblW w:w="867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715"/>
        <w:gridCol w:w="835"/>
        <w:gridCol w:w="1128"/>
      </w:tblGrid>
      <w:tr w:rsidR="00820FDA">
        <w:trPr>
          <w:trHeight w:hRule="exact" w:val="973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涉及商业秘密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涉及个人隐私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危及国家安全、公共安全、经济安全和社会稳定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不是条例所指政府信息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法律法规规定的其他情形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5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．不属于本行政机关公开数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6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．申请信息不存在数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7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．告知作出更改补充数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8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．告知通过其他途径办理数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441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四、行政复议数量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820FDA">
        <w:trPr>
          <w:trHeight w:hRule="exact" w:val="735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)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维持具体行政行为数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二）被依法纠错数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三）其他情形数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383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五、行政诉讼数量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)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维持具体行政行为或者驳回原告诉讼请求数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二）被依法纠错数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三）其他情形数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六、举报投诉数量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40"/>
              <w:jc w:val="left"/>
              <w:rPr>
                <w:rFonts w:ascii="方正仿宋_GBK" w:eastAsia="方正仿宋_GBK" w:hAnsi="宋体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七、依申请公开信息收取的费用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仿宋_GBK" w:eastAsia="方正仿宋_GBK" w:hAnsi="宋体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4"/>
                <w:szCs w:val="27"/>
                <w:shd w:val="clear" w:color="auto" w:fill="FFFFFF"/>
                <w:lang w:val="zh-CN"/>
              </w:rPr>
              <w:t>万元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八、机构建设和保障经费情况</w:t>
            </w:r>
          </w:p>
        </w:tc>
      </w:tr>
      <w:tr w:rsidR="00820FDA">
        <w:trPr>
          <w:trHeight w:hRule="exact" w:val="53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ind w:left="14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)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政府信息公开工作专门机构数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个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820FDA" w:rsidRDefault="00820FDA">
      <w:pPr>
        <w:jc w:val="left"/>
        <w:rPr>
          <w:rFonts w:ascii="Courier New" w:eastAsia="Times New Roman" w:hAnsi="Courier New" w:cs="Courier New"/>
          <w:color w:val="000000"/>
          <w:kern w:val="0"/>
          <w:sz w:val="2"/>
          <w:szCs w:val="2"/>
          <w:lang w:val="zh-CN"/>
        </w:rPr>
      </w:pPr>
    </w:p>
    <w:tbl>
      <w:tblPr>
        <w:tblW w:w="867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715"/>
        <w:gridCol w:w="940"/>
        <w:gridCol w:w="1023"/>
      </w:tblGrid>
      <w:tr w:rsidR="00820FDA">
        <w:trPr>
          <w:trHeight w:hRule="exact" w:val="956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jc w:val="center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统计指标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单位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黑体_GBK" w:eastAsia="方正黑体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spacing w:val="110"/>
                <w:kern w:val="0"/>
                <w:sz w:val="27"/>
                <w:szCs w:val="27"/>
                <w:shd w:val="clear" w:color="auto" w:fill="FFFFFF"/>
                <w:lang w:val="zh-CN"/>
              </w:rPr>
              <w:t>统计数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二）设置政府信息公开查阅点数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个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三）从事政府信息公开工作人员数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jc w:val="center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1.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专职人员数（不包括政府公报及政府网站工作人员）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2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．兼职人员数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820FDA">
        <w:trPr>
          <w:trHeight w:hRule="exact" w:val="1114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466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四）政府信息公开专项经费〔不包括用于政府公报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编辑管理及政府网站建设维护等方面的经费）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万元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rPr>
                <w:rFonts w:ascii="方正仿宋_GBK" w:eastAsia="方正仿宋_GBK" w:hAnsi="宋体" w:cs="宋体"/>
                <w:b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b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九、政府信息公开会议和培训情况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10"/>
                <w:szCs w:val="10"/>
                <w:lang w:val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:rsidR="00820FDA">
        <w:trPr>
          <w:trHeight w:hRule="exact" w:val="557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一</w:t>
            </w:r>
            <w:r>
              <w:rPr>
                <w:rFonts w:ascii="方正仿宋_GBK" w:eastAsia="方正仿宋_GBK" w:hAnsi="宋体" w:cs="宋体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)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召开政府信息公开工作会议或专题会议数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  <w:lang w:val="zh-CN"/>
              </w:rPr>
              <w:t>0</w:t>
            </w:r>
          </w:p>
        </w:tc>
      </w:tr>
      <w:tr w:rsidR="00820FDA">
        <w:trPr>
          <w:trHeight w:hRule="exact" w:val="562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二）举办各类培训班数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30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20FDA">
        <w:trPr>
          <w:trHeight w:hRule="exact" w:val="918"/>
          <w:jc w:val="center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80" w:lineRule="exac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val="zh-CN"/>
              </w:rPr>
              <w:t>(</w:t>
            </w: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三）接受培训人员数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spacing w:line="270" w:lineRule="exact"/>
              <w:ind w:left="160"/>
              <w:jc w:val="left"/>
              <w:rPr>
                <w:rFonts w:ascii="方正仿宋_GBK" w:eastAsia="方正仿宋_GBK" w:hAnsi="宋体" w:cs="宋体"/>
                <w:spacing w:val="40"/>
                <w:kern w:val="0"/>
                <w:sz w:val="27"/>
                <w:szCs w:val="27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spacing w:val="40"/>
                <w:kern w:val="0"/>
                <w:sz w:val="27"/>
                <w:szCs w:val="27"/>
                <w:shd w:val="clear" w:color="auto" w:fill="FFFFFF"/>
                <w:lang w:val="zh-CN"/>
              </w:rPr>
              <w:t>人次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FDA" w:rsidRDefault="00820FDA">
            <w:pPr>
              <w:framePr w:w="8678" w:wrap="notBeside" w:vAnchor="text" w:hAnchor="text" w:xAlign="center" w:y="1"/>
              <w:jc w:val="left"/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Courier New" w:cs="Courier New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:rsidR="00820FDA" w:rsidRDefault="00820FDA">
      <w:pPr>
        <w:jc w:val="left"/>
        <w:rPr>
          <w:rFonts w:ascii="Courier New" w:eastAsia="Times New Roman" w:hAnsi="Courier New" w:cs="Courier New"/>
          <w:color w:val="000000"/>
          <w:kern w:val="0"/>
          <w:sz w:val="2"/>
          <w:szCs w:val="2"/>
          <w:lang w:val="zh-CN"/>
        </w:rPr>
      </w:pPr>
    </w:p>
    <w:p w:rsidR="00820FDA" w:rsidRDefault="00820FDA">
      <w:pPr>
        <w:tabs>
          <w:tab w:val="left" w:pos="3606"/>
          <w:tab w:val="left" w:pos="5824"/>
        </w:tabs>
        <w:spacing w:before="616" w:after="135" w:line="280" w:lineRule="exact"/>
        <w:ind w:left="520"/>
        <w:jc w:val="left"/>
        <w:rPr>
          <w:rFonts w:ascii="方正仿宋_GBK" w:eastAsia="方正仿宋_GBK" w:hAnsi="宋体" w:cs="宋体"/>
          <w:color w:val="000000"/>
          <w:spacing w:val="40"/>
          <w:kern w:val="0"/>
          <w:sz w:val="27"/>
          <w:szCs w:val="27"/>
          <w:lang w:val="zh-CN"/>
        </w:rPr>
      </w:pP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lang w:val="zh-CN"/>
        </w:rPr>
        <w:t>单位负责人：冯金祥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  <w:shd w:val="clear" w:color="auto" w:fill="FFFFFF"/>
          <w:lang w:val="zh-CN"/>
        </w:rPr>
        <w:tab/>
      </w: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shd w:val="clear" w:color="auto" w:fill="FFFFFF"/>
          <w:lang w:val="zh-CN"/>
        </w:rPr>
        <w:t>审核人：</w:t>
      </w: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lang w:val="zh-CN"/>
        </w:rPr>
        <w:t>李化鹏</w:t>
      </w:r>
    </w:p>
    <w:p w:rsidR="00820FDA" w:rsidRDefault="00820FDA">
      <w:pPr>
        <w:tabs>
          <w:tab w:val="left" w:pos="3606"/>
          <w:tab w:val="left" w:pos="5824"/>
        </w:tabs>
        <w:spacing w:before="616" w:after="135" w:line="280" w:lineRule="exact"/>
        <w:ind w:left="520"/>
        <w:jc w:val="left"/>
        <w:rPr>
          <w:rFonts w:ascii="方正仿宋_GBK" w:eastAsia="方正仿宋_GBK" w:hAnsi="宋体" w:cs="宋体"/>
          <w:spacing w:val="40"/>
          <w:kern w:val="0"/>
          <w:sz w:val="27"/>
          <w:szCs w:val="27"/>
        </w:rPr>
      </w:pP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lang w:val="zh-CN"/>
        </w:rPr>
        <w:t>填报人：李化鹏</w:t>
      </w:r>
    </w:p>
    <w:p w:rsidR="00820FDA" w:rsidRDefault="00820FDA">
      <w:pPr>
        <w:tabs>
          <w:tab w:val="left" w:pos="5829"/>
        </w:tabs>
        <w:spacing w:line="280" w:lineRule="exact"/>
        <w:ind w:left="520"/>
        <w:jc w:val="left"/>
        <w:rPr>
          <w:rFonts w:ascii="方正仿宋_GBK" w:eastAsia="方正仿宋_GBK" w:hAnsi="宋体" w:cs="宋体"/>
          <w:color w:val="000000"/>
          <w:spacing w:val="40"/>
          <w:kern w:val="0"/>
          <w:sz w:val="27"/>
          <w:szCs w:val="27"/>
        </w:rPr>
      </w:pP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lang w:val="zh-CN"/>
        </w:rPr>
        <w:t>联系电话：</w:t>
      </w:r>
      <w:r>
        <w:rPr>
          <w:rFonts w:ascii="方正仿宋_GBK" w:eastAsia="方正仿宋_GBK" w:hAnsi="宋体" w:cs="宋体"/>
          <w:color w:val="000000"/>
          <w:spacing w:val="40"/>
          <w:kern w:val="0"/>
          <w:sz w:val="27"/>
          <w:szCs w:val="27"/>
        </w:rPr>
        <w:t>0887-8224736</w:t>
      </w:r>
    </w:p>
    <w:p w:rsidR="00820FDA" w:rsidRDefault="00820FDA">
      <w:pPr>
        <w:tabs>
          <w:tab w:val="left" w:pos="5829"/>
        </w:tabs>
        <w:spacing w:line="280" w:lineRule="exact"/>
        <w:ind w:left="520"/>
        <w:jc w:val="left"/>
        <w:rPr>
          <w:rFonts w:ascii="方正仿宋_GBK" w:eastAsia="方正仿宋_GBK" w:hAnsi="宋体" w:cs="宋体"/>
          <w:spacing w:val="40"/>
          <w:kern w:val="0"/>
          <w:sz w:val="27"/>
          <w:szCs w:val="27"/>
        </w:rPr>
        <w:sectPr w:rsidR="00820FDA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8"/>
          <w:pgMar w:top="1959" w:right="1545" w:bottom="2147" w:left="1593" w:header="0" w:footer="3" w:gutter="0"/>
          <w:cols w:space="720"/>
          <w:titlePg/>
          <w:docGrid w:linePitch="360"/>
        </w:sectPr>
      </w:pP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  <w:lang w:val="zh-CN"/>
        </w:rPr>
        <w:t>填报日期</w:t>
      </w:r>
      <w:r>
        <w:rPr>
          <w:rFonts w:ascii="方正仿宋_GBK" w:eastAsia="方正仿宋_GBK" w:hAnsi="宋体" w:cs="宋体"/>
          <w:color w:val="000000"/>
          <w:spacing w:val="40"/>
          <w:kern w:val="0"/>
          <w:sz w:val="27"/>
          <w:szCs w:val="27"/>
        </w:rPr>
        <w:t>:2019</w:t>
      </w: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</w:rPr>
        <w:t>年</w:t>
      </w:r>
      <w:r>
        <w:rPr>
          <w:rFonts w:ascii="方正仿宋_GBK" w:eastAsia="方正仿宋_GBK" w:hAnsi="宋体" w:cs="宋体"/>
          <w:color w:val="000000"/>
          <w:spacing w:val="40"/>
          <w:kern w:val="0"/>
          <w:sz w:val="27"/>
          <w:szCs w:val="27"/>
        </w:rPr>
        <w:t>1</w:t>
      </w: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</w:rPr>
        <w:t>月</w:t>
      </w:r>
      <w:r>
        <w:rPr>
          <w:rFonts w:ascii="方正仿宋_GBK" w:eastAsia="方正仿宋_GBK" w:hAnsi="宋体" w:cs="宋体"/>
          <w:color w:val="000000"/>
          <w:spacing w:val="40"/>
          <w:kern w:val="0"/>
          <w:sz w:val="27"/>
          <w:szCs w:val="27"/>
        </w:rPr>
        <w:t>14</w:t>
      </w:r>
      <w:r>
        <w:rPr>
          <w:rFonts w:ascii="方正仿宋_GBK" w:eastAsia="方正仿宋_GBK" w:hAnsi="宋体" w:cs="宋体" w:hint="eastAsia"/>
          <w:color w:val="000000"/>
          <w:spacing w:val="40"/>
          <w:kern w:val="0"/>
          <w:sz w:val="27"/>
          <w:szCs w:val="27"/>
        </w:rPr>
        <w:t>日</w:t>
      </w:r>
    </w:p>
    <w:p w:rsidR="00820FDA" w:rsidRDefault="00820FDA"/>
    <w:sectPr w:rsidR="00820FDA" w:rsidSect="0041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DA" w:rsidRDefault="00820FDA" w:rsidP="00412635">
      <w:r>
        <w:separator/>
      </w:r>
    </w:p>
  </w:endnote>
  <w:endnote w:type="continuationSeparator" w:id="0">
    <w:p w:rsidR="00820FDA" w:rsidRDefault="00820FDA" w:rsidP="0041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2.75pt;margin-top:751.75pt;width:35.55pt;height:16.85pt;z-index:-251654144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r>
                  <w:rPr>
                    <w:rStyle w:val="13pt"/>
                    <w:rFonts w:hAnsi="Times New Roman" w:hint="eastAsia"/>
                    <w:lang w:eastAsia="zh-CN"/>
                  </w:rPr>
                  <w:t>―</w:t>
                </w:r>
                <w:fldSimple w:instr=" PAGE \* MERGEFORMAT ">
                  <w:r>
                    <w:rPr>
                      <w:rStyle w:val="13pt"/>
                      <w:lang w:eastAsia="zh-CN"/>
                    </w:rPr>
                    <w:t>8</w:t>
                  </w:r>
                </w:fldSimple>
                <w:r>
                  <w:rPr>
                    <w:rStyle w:val="a"/>
                    <w:lang w:eastAsia="zh-CN"/>
                  </w:rPr>
                  <w:t xml:space="preserve"> </w:t>
                </w:r>
                <w:r>
                  <w:rPr>
                    <w:rStyle w:val="a"/>
                    <w:rFonts w:hint="eastAsia"/>
                    <w:lang w:eastAsia="zh-CN"/>
                  </w:rPr>
                  <w:t>―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8.55pt;margin-top:760.85pt;width:35.55pt;height:16.85pt;z-index:-251652096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r>
                  <w:rPr>
                    <w:rStyle w:val="13pt"/>
                    <w:rFonts w:hAnsi="Times New Roman" w:hint="eastAsia"/>
                    <w:lang w:eastAsia="zh-CN"/>
                  </w:rPr>
                  <w:t>―</w:t>
                </w:r>
                <w:fldSimple w:instr=" PAGE \* MERGEFORMAT ">
                  <w:r w:rsidRPr="00926D5A">
                    <w:rPr>
                      <w:rStyle w:val="13pt"/>
                      <w:noProof/>
                      <w:lang w:eastAsia="zh-CN"/>
                    </w:rPr>
                    <w:t>2</w:t>
                  </w:r>
                </w:fldSimple>
                <w:r>
                  <w:rPr>
                    <w:rStyle w:val="a"/>
                    <w:lang w:eastAsia="zh-CN"/>
                  </w:rPr>
                  <w:t xml:space="preserve"> </w:t>
                </w:r>
                <w:r>
                  <w:rPr>
                    <w:rStyle w:val="a"/>
                    <w:rFonts w:hint="eastAsia"/>
                    <w:lang w:eastAsia="zh-CN"/>
                  </w:rPr>
                  <w:t>―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49pt;margin-top:741.2pt;width:35.55pt;height:16.85pt;z-index:-251648000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pPr>
                  <w:ind w:firstLineChars="50" w:firstLine="105"/>
                </w:pPr>
                <w:fldSimple w:instr=" PAGE \* MERGEFORMAT ">
                  <w:r w:rsidRPr="00926D5A">
                    <w:rPr>
                      <w:rStyle w:val="13pt"/>
                      <w:noProof/>
                      <w:lang w:eastAsia="zh-CN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49.15pt;margin-top:752pt;width:35.05pt;height:16.85pt;z-index:-251643904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r>
                  <w:rPr>
                    <w:rStyle w:val="a"/>
                    <w:rFonts w:hAnsi="Times New Roman" w:hint="eastAsia"/>
                    <w:lang w:eastAsia="zh-CN"/>
                  </w:rPr>
                  <w:t>―</w:t>
                </w:r>
                <w:r>
                  <w:rPr>
                    <w:rStyle w:val="a"/>
                    <w:lang w:eastAsia="zh-CN"/>
                  </w:rPr>
                  <w:t xml:space="preserve"> </w:t>
                </w:r>
                <w:fldSimple w:instr=" PAGE \* MERGEFORMAT ">
                  <w:r w:rsidRPr="00926D5A">
                    <w:rPr>
                      <w:rStyle w:val="13pt"/>
                      <w:noProof/>
                      <w:lang w:eastAsia="zh-CN"/>
                    </w:rPr>
                    <w:t>4</w:t>
                  </w:r>
                </w:fldSimple>
                <w:r>
                  <w:rPr>
                    <w:rStyle w:val="a"/>
                    <w:lang w:eastAsia="zh-CN"/>
                  </w:rPr>
                  <w:t xml:space="preserve"> </w:t>
                </w:r>
                <w:r>
                  <w:rPr>
                    <w:rStyle w:val="a"/>
                    <w:rFonts w:hint="eastAsia"/>
                    <w:lang w:eastAsia="zh-CN"/>
                  </w:rPr>
                  <w:t>―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85.75pt;margin-top:751.75pt;width:35.05pt;height:16.85pt;z-index:-251641856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r>
                  <w:rPr>
                    <w:rStyle w:val="a"/>
                    <w:rFonts w:hAnsi="Times New Roman" w:hint="eastAsia"/>
                    <w:lang w:eastAsia="zh-CN"/>
                  </w:rPr>
                  <w:t>―</w:t>
                </w:r>
                <w:r>
                  <w:rPr>
                    <w:rStyle w:val="a"/>
                    <w:lang w:eastAsia="zh-CN"/>
                  </w:rPr>
                  <w:t xml:space="preserve"> </w:t>
                </w:r>
                <w:fldSimple w:instr=" PAGE \* MERGEFORMAT ">
                  <w:r w:rsidRPr="00926D5A">
                    <w:rPr>
                      <w:rStyle w:val="13pt"/>
                      <w:noProof/>
                      <w:lang w:eastAsia="zh-CN"/>
                    </w:rPr>
                    <w:t>3</w:t>
                  </w:r>
                </w:fldSimple>
                <w:r>
                  <w:rPr>
                    <w:rStyle w:val="a"/>
                    <w:lang w:eastAsia="zh-CN"/>
                  </w:rPr>
                  <w:t xml:space="preserve"> </w:t>
                </w:r>
                <w:r>
                  <w:rPr>
                    <w:rStyle w:val="a"/>
                    <w:rFonts w:hint="eastAsia"/>
                    <w:lang w:eastAsia="zh-CN"/>
                  </w:rPr>
                  <w:t>―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DA" w:rsidRDefault="00820FDA" w:rsidP="00412635">
      <w:r>
        <w:separator/>
      </w:r>
    </w:p>
  </w:footnote>
  <w:footnote w:type="continuationSeparator" w:id="0">
    <w:p w:rsidR="00820FDA" w:rsidRDefault="00820FDA" w:rsidP="00412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0.75pt;margin-top:90.95pt;width:42.55pt;height:17.5pt;z-index:-251656192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r>
                  <w:rPr>
                    <w:rStyle w:val="135pt"/>
                    <w:rFonts w:hint="eastAsia"/>
                    <w:lang w:eastAsia="zh-CN"/>
                  </w:rPr>
                  <w:t>附件</w:t>
                </w:r>
                <w:r>
                  <w:rPr>
                    <w:rStyle w:val="13pt"/>
                    <w:lang w:eastAsia="zh-CN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80.6pt;margin-top:79.55pt;width:42.55pt;height:17.5pt;z-index:-251650048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pPr>
                  <w:rPr>
                    <w:b/>
                  </w:rPr>
                </w:pPr>
                <w:r>
                  <w:rPr>
                    <w:rStyle w:val="135pt"/>
                    <w:rFonts w:hint="eastAsia"/>
                    <w:b/>
                    <w:lang w:eastAsia="zh-CN"/>
                  </w:rPr>
                  <w:t>附件</w:t>
                </w:r>
                <w:r>
                  <w:rPr>
                    <w:rStyle w:val="13pt"/>
                    <w:b/>
                    <w:lang w:eastAsia="zh-CN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79.4pt;margin-top:81.75pt;width:42.55pt;height:17.5pt;z-index:-251645952;mso-wrap-style:none;mso-position-horizontal-relative:page;mso-position-vertical-relative:page" filled="f" stroked="f">
          <v:textbox style="mso-fit-shape-to-text:t" inset="0,0,0,0">
            <w:txbxContent>
              <w:p w:rsidR="00820FDA" w:rsidRDefault="00820FDA">
                <w:r>
                  <w:rPr>
                    <w:rStyle w:val="135pt"/>
                    <w:rFonts w:hint="eastAsia"/>
                    <w:lang w:eastAsia="zh-CN"/>
                  </w:rPr>
                  <w:t>附件</w:t>
                </w:r>
                <w:r>
                  <w:rPr>
                    <w:rStyle w:val="13pt"/>
                    <w:lang w:eastAsia="zh-CN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FDA" w:rsidRDefault="00820FD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100000" w:hash="b7rRShqOviIdUN6POkckq8LonpY=" w:salt="TuaOFFy31EA9vU6YwE9gF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1F"/>
    <w:rsid w:val="0001439D"/>
    <w:rsid w:val="000179C3"/>
    <w:rsid w:val="00023A50"/>
    <w:rsid w:val="00026E95"/>
    <w:rsid w:val="00045851"/>
    <w:rsid w:val="00054811"/>
    <w:rsid w:val="00054C13"/>
    <w:rsid w:val="00075E82"/>
    <w:rsid w:val="00082692"/>
    <w:rsid w:val="000A608A"/>
    <w:rsid w:val="000B5C5E"/>
    <w:rsid w:val="000C31A0"/>
    <w:rsid w:val="000D1106"/>
    <w:rsid w:val="000D7963"/>
    <w:rsid w:val="000F1212"/>
    <w:rsid w:val="00117D60"/>
    <w:rsid w:val="001256B2"/>
    <w:rsid w:val="001265A4"/>
    <w:rsid w:val="001715CB"/>
    <w:rsid w:val="00177C6C"/>
    <w:rsid w:val="001B343E"/>
    <w:rsid w:val="001B4109"/>
    <w:rsid w:val="001C2915"/>
    <w:rsid w:val="001C2FF3"/>
    <w:rsid w:val="001C3FD0"/>
    <w:rsid w:val="001C56D5"/>
    <w:rsid w:val="001D0889"/>
    <w:rsid w:val="001E1246"/>
    <w:rsid w:val="001E71A0"/>
    <w:rsid w:val="001F29E3"/>
    <w:rsid w:val="001F662F"/>
    <w:rsid w:val="00226CDE"/>
    <w:rsid w:val="00254767"/>
    <w:rsid w:val="00256768"/>
    <w:rsid w:val="002660E4"/>
    <w:rsid w:val="00285EC4"/>
    <w:rsid w:val="002910EC"/>
    <w:rsid w:val="002938FB"/>
    <w:rsid w:val="002A6A51"/>
    <w:rsid w:val="002B203A"/>
    <w:rsid w:val="002D78A6"/>
    <w:rsid w:val="002E68F0"/>
    <w:rsid w:val="002E74D0"/>
    <w:rsid w:val="002F0258"/>
    <w:rsid w:val="00305A25"/>
    <w:rsid w:val="00306F7E"/>
    <w:rsid w:val="003266B9"/>
    <w:rsid w:val="0033247B"/>
    <w:rsid w:val="00337BAD"/>
    <w:rsid w:val="0034196B"/>
    <w:rsid w:val="003566CE"/>
    <w:rsid w:val="003613A6"/>
    <w:rsid w:val="00365993"/>
    <w:rsid w:val="003753C6"/>
    <w:rsid w:val="00386046"/>
    <w:rsid w:val="003933B0"/>
    <w:rsid w:val="00393F4A"/>
    <w:rsid w:val="0039549A"/>
    <w:rsid w:val="00396581"/>
    <w:rsid w:val="003B2FB1"/>
    <w:rsid w:val="003E5891"/>
    <w:rsid w:val="003F3D96"/>
    <w:rsid w:val="003F6C81"/>
    <w:rsid w:val="004001C0"/>
    <w:rsid w:val="00405B9F"/>
    <w:rsid w:val="00412635"/>
    <w:rsid w:val="00412AD9"/>
    <w:rsid w:val="004226EB"/>
    <w:rsid w:val="00425B09"/>
    <w:rsid w:val="0046535F"/>
    <w:rsid w:val="00491A1F"/>
    <w:rsid w:val="00495C5E"/>
    <w:rsid w:val="00495D90"/>
    <w:rsid w:val="004B5BE9"/>
    <w:rsid w:val="004B655A"/>
    <w:rsid w:val="004B6ABF"/>
    <w:rsid w:val="004E7082"/>
    <w:rsid w:val="004F0150"/>
    <w:rsid w:val="004F27A4"/>
    <w:rsid w:val="004F69F1"/>
    <w:rsid w:val="00501065"/>
    <w:rsid w:val="00502712"/>
    <w:rsid w:val="00504F50"/>
    <w:rsid w:val="00515558"/>
    <w:rsid w:val="005176CD"/>
    <w:rsid w:val="005231E3"/>
    <w:rsid w:val="0053284D"/>
    <w:rsid w:val="00562089"/>
    <w:rsid w:val="00563704"/>
    <w:rsid w:val="005859B1"/>
    <w:rsid w:val="00587252"/>
    <w:rsid w:val="00594F0F"/>
    <w:rsid w:val="005A4E05"/>
    <w:rsid w:val="005B638F"/>
    <w:rsid w:val="005C5428"/>
    <w:rsid w:val="005D4EF2"/>
    <w:rsid w:val="005E1DA2"/>
    <w:rsid w:val="005F3FC1"/>
    <w:rsid w:val="006172D5"/>
    <w:rsid w:val="0063053D"/>
    <w:rsid w:val="0065511B"/>
    <w:rsid w:val="00655B6D"/>
    <w:rsid w:val="00677B35"/>
    <w:rsid w:val="006A3D23"/>
    <w:rsid w:val="006C5493"/>
    <w:rsid w:val="00715A35"/>
    <w:rsid w:val="007219E8"/>
    <w:rsid w:val="00724BB0"/>
    <w:rsid w:val="00733B55"/>
    <w:rsid w:val="00763F9F"/>
    <w:rsid w:val="00765059"/>
    <w:rsid w:val="007A1C5C"/>
    <w:rsid w:val="007A21B7"/>
    <w:rsid w:val="007A79AA"/>
    <w:rsid w:val="007B0ADB"/>
    <w:rsid w:val="007B4FC4"/>
    <w:rsid w:val="007D67E4"/>
    <w:rsid w:val="007E29C0"/>
    <w:rsid w:val="008144DA"/>
    <w:rsid w:val="00814FEF"/>
    <w:rsid w:val="0081625F"/>
    <w:rsid w:val="00820FDA"/>
    <w:rsid w:val="00826A86"/>
    <w:rsid w:val="0084591F"/>
    <w:rsid w:val="00864C32"/>
    <w:rsid w:val="008805A9"/>
    <w:rsid w:val="00881FBE"/>
    <w:rsid w:val="00893DCB"/>
    <w:rsid w:val="008A11FF"/>
    <w:rsid w:val="008A6BEA"/>
    <w:rsid w:val="008B27B3"/>
    <w:rsid w:val="008C29F6"/>
    <w:rsid w:val="008D234C"/>
    <w:rsid w:val="008D6723"/>
    <w:rsid w:val="008F63FA"/>
    <w:rsid w:val="00902D10"/>
    <w:rsid w:val="009213CC"/>
    <w:rsid w:val="009253A8"/>
    <w:rsid w:val="00926D5A"/>
    <w:rsid w:val="0093013C"/>
    <w:rsid w:val="009413A1"/>
    <w:rsid w:val="009421F5"/>
    <w:rsid w:val="00947AE1"/>
    <w:rsid w:val="0097091F"/>
    <w:rsid w:val="0097690E"/>
    <w:rsid w:val="009870C2"/>
    <w:rsid w:val="009A3AFD"/>
    <w:rsid w:val="009B0C84"/>
    <w:rsid w:val="009C038D"/>
    <w:rsid w:val="009C3CD7"/>
    <w:rsid w:val="009C7A22"/>
    <w:rsid w:val="009E1C98"/>
    <w:rsid w:val="009E28EE"/>
    <w:rsid w:val="009E5EB3"/>
    <w:rsid w:val="00A112BA"/>
    <w:rsid w:val="00A30293"/>
    <w:rsid w:val="00A329E2"/>
    <w:rsid w:val="00A340D5"/>
    <w:rsid w:val="00A368F1"/>
    <w:rsid w:val="00A405DF"/>
    <w:rsid w:val="00A433FD"/>
    <w:rsid w:val="00A51399"/>
    <w:rsid w:val="00A618EE"/>
    <w:rsid w:val="00A67F71"/>
    <w:rsid w:val="00A86FCB"/>
    <w:rsid w:val="00A921C1"/>
    <w:rsid w:val="00A92E25"/>
    <w:rsid w:val="00A935E6"/>
    <w:rsid w:val="00A94774"/>
    <w:rsid w:val="00A94ECB"/>
    <w:rsid w:val="00AA0B37"/>
    <w:rsid w:val="00AA7015"/>
    <w:rsid w:val="00AB342A"/>
    <w:rsid w:val="00AB3584"/>
    <w:rsid w:val="00AC2432"/>
    <w:rsid w:val="00AF1356"/>
    <w:rsid w:val="00AF3F08"/>
    <w:rsid w:val="00AF73BC"/>
    <w:rsid w:val="00B232B9"/>
    <w:rsid w:val="00B272AB"/>
    <w:rsid w:val="00B309AE"/>
    <w:rsid w:val="00B355CA"/>
    <w:rsid w:val="00B37E95"/>
    <w:rsid w:val="00B4085E"/>
    <w:rsid w:val="00B417C1"/>
    <w:rsid w:val="00B74F1E"/>
    <w:rsid w:val="00BA6D8A"/>
    <w:rsid w:val="00BB778E"/>
    <w:rsid w:val="00BC161D"/>
    <w:rsid w:val="00BD20BE"/>
    <w:rsid w:val="00BD2DA6"/>
    <w:rsid w:val="00BD40E1"/>
    <w:rsid w:val="00BF2C5F"/>
    <w:rsid w:val="00C01C14"/>
    <w:rsid w:val="00C026BB"/>
    <w:rsid w:val="00C162CA"/>
    <w:rsid w:val="00C2159A"/>
    <w:rsid w:val="00C36863"/>
    <w:rsid w:val="00C42FBE"/>
    <w:rsid w:val="00C43663"/>
    <w:rsid w:val="00C47C6A"/>
    <w:rsid w:val="00C53D42"/>
    <w:rsid w:val="00C63A24"/>
    <w:rsid w:val="00C64106"/>
    <w:rsid w:val="00C6509D"/>
    <w:rsid w:val="00C90788"/>
    <w:rsid w:val="00CA4787"/>
    <w:rsid w:val="00CB490F"/>
    <w:rsid w:val="00CD3D16"/>
    <w:rsid w:val="00CE0B05"/>
    <w:rsid w:val="00CE6FC3"/>
    <w:rsid w:val="00CF014C"/>
    <w:rsid w:val="00CF353A"/>
    <w:rsid w:val="00CF74BF"/>
    <w:rsid w:val="00D05E1E"/>
    <w:rsid w:val="00D26EBA"/>
    <w:rsid w:val="00D413FE"/>
    <w:rsid w:val="00D551D2"/>
    <w:rsid w:val="00D666DE"/>
    <w:rsid w:val="00D713AF"/>
    <w:rsid w:val="00D95C84"/>
    <w:rsid w:val="00D97DD8"/>
    <w:rsid w:val="00DA4B65"/>
    <w:rsid w:val="00DB7501"/>
    <w:rsid w:val="00DC05E4"/>
    <w:rsid w:val="00DC345C"/>
    <w:rsid w:val="00DC38CA"/>
    <w:rsid w:val="00DD0784"/>
    <w:rsid w:val="00DE1E76"/>
    <w:rsid w:val="00DE1FE8"/>
    <w:rsid w:val="00DF6C0B"/>
    <w:rsid w:val="00DF6D7E"/>
    <w:rsid w:val="00E019FD"/>
    <w:rsid w:val="00E52D1D"/>
    <w:rsid w:val="00E559CE"/>
    <w:rsid w:val="00E607D3"/>
    <w:rsid w:val="00E64966"/>
    <w:rsid w:val="00E6732D"/>
    <w:rsid w:val="00E81430"/>
    <w:rsid w:val="00E81CD2"/>
    <w:rsid w:val="00E848AC"/>
    <w:rsid w:val="00E865A2"/>
    <w:rsid w:val="00E90507"/>
    <w:rsid w:val="00E94006"/>
    <w:rsid w:val="00EF2B52"/>
    <w:rsid w:val="00F1278A"/>
    <w:rsid w:val="00F265F6"/>
    <w:rsid w:val="00F27D03"/>
    <w:rsid w:val="00F424D5"/>
    <w:rsid w:val="00F5033A"/>
    <w:rsid w:val="00F52F80"/>
    <w:rsid w:val="00F53A5A"/>
    <w:rsid w:val="00F541DC"/>
    <w:rsid w:val="00F713AD"/>
    <w:rsid w:val="00F73B8D"/>
    <w:rsid w:val="00F77458"/>
    <w:rsid w:val="00FA0131"/>
    <w:rsid w:val="00FA2F09"/>
    <w:rsid w:val="00FB70D8"/>
    <w:rsid w:val="00FC6969"/>
    <w:rsid w:val="00FE44C4"/>
    <w:rsid w:val="00FE5643"/>
    <w:rsid w:val="00FE6793"/>
    <w:rsid w:val="00FF2773"/>
    <w:rsid w:val="00FF38D5"/>
    <w:rsid w:val="395940C0"/>
    <w:rsid w:val="4BF61904"/>
    <w:rsid w:val="5BD844EB"/>
    <w:rsid w:val="6568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3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126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1263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1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ourier New" w:hAnsi="Courier New" w:cs="Courier New"/>
      <w:color w:val="000000"/>
      <w:kern w:val="0"/>
      <w:sz w:val="18"/>
      <w:szCs w:val="18"/>
      <w:lang w:val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2635"/>
    <w:rPr>
      <w:rFonts w:ascii="Courier New" w:eastAsia="Times New Roman" w:hAnsi="Courier New" w:cs="Courier New"/>
      <w:color w:val="000000"/>
      <w:sz w:val="18"/>
      <w:szCs w:val="18"/>
      <w:lang w:val="zh-CN"/>
    </w:rPr>
  </w:style>
  <w:style w:type="paragraph" w:styleId="Title">
    <w:name w:val="Title"/>
    <w:basedOn w:val="Normal"/>
    <w:next w:val="Normal"/>
    <w:link w:val="TitleChar"/>
    <w:uiPriority w:val="99"/>
    <w:qFormat/>
    <w:rsid w:val="004126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12635"/>
    <w:rPr>
      <w:rFonts w:ascii="Cambria" w:hAnsi="Cambria" w:cs="Times New Roman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412635"/>
    <w:rPr>
      <w:rFonts w:cs="Times New Roman"/>
      <w:b/>
      <w:bCs/>
    </w:rPr>
  </w:style>
  <w:style w:type="character" w:customStyle="1" w:styleId="13pt">
    <w:name w:val="页眉或页脚 + 13 pt"/>
    <w:basedOn w:val="DefaultParagraphFont"/>
    <w:uiPriority w:val="99"/>
    <w:rsid w:val="00412635"/>
    <w:rPr>
      <w:rFonts w:ascii="宋体" w:eastAsia="宋体" w:hAnsi="宋体" w:cs="宋体"/>
      <w:color w:val="000000"/>
      <w:spacing w:val="100"/>
      <w:w w:val="100"/>
      <w:position w:val="0"/>
      <w:sz w:val="26"/>
      <w:szCs w:val="26"/>
      <w:u w:val="none"/>
      <w:lang w:val="zh-CN"/>
    </w:rPr>
  </w:style>
  <w:style w:type="character" w:customStyle="1" w:styleId="a">
    <w:name w:val="页眉或页脚"/>
    <w:basedOn w:val="DefaultParagraphFont"/>
    <w:uiPriority w:val="99"/>
    <w:rsid w:val="00412635"/>
    <w:rPr>
      <w:rFonts w:ascii="宋体" w:eastAsia="宋体" w:hAnsi="宋体" w:cs="宋体"/>
      <w:color w:val="000000"/>
      <w:spacing w:val="0"/>
      <w:w w:val="100"/>
      <w:position w:val="0"/>
      <w:sz w:val="8"/>
      <w:szCs w:val="8"/>
      <w:u w:val="none"/>
      <w:lang w:val="zh-CN"/>
    </w:rPr>
  </w:style>
  <w:style w:type="character" w:customStyle="1" w:styleId="135pt">
    <w:name w:val="页眉或页脚 + 13.5 pt"/>
    <w:basedOn w:val="DefaultParagraphFont"/>
    <w:uiPriority w:val="99"/>
    <w:rsid w:val="00412635"/>
    <w:rPr>
      <w:rFonts w:ascii="宋体" w:eastAsia="宋体" w:hAnsi="宋体" w:cs="宋体"/>
      <w:color w:val="000000"/>
      <w:spacing w:val="40"/>
      <w:w w:val="100"/>
      <w:position w:val="0"/>
      <w:sz w:val="27"/>
      <w:szCs w:val="27"/>
      <w:u w:val="none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205</Words>
  <Characters>1169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数据驿站</dc:creator>
  <cp:keywords/>
  <dc:description/>
  <cp:lastModifiedBy>州教育局收发员</cp:lastModifiedBy>
  <cp:revision>3</cp:revision>
  <dcterms:created xsi:type="dcterms:W3CDTF">2018-12-26T08:22:00Z</dcterms:created>
  <dcterms:modified xsi:type="dcterms:W3CDTF">2019-01-14T02:50:00Z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