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F6" w:rsidRDefault="00612BF6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612BF6" w:rsidRPr="003963C2" w:rsidRDefault="00612BF6" w:rsidP="003963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5.5pt;height:151.5pt">
            <v:imagedata r:id="rId7" r:href="rId8"/>
          </v:shape>
        </w:pict>
      </w:r>
    </w:p>
    <w:p w:rsidR="00612BF6" w:rsidRDefault="00612BF6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迪发改价格〔</w:t>
      </w:r>
      <w:r>
        <w:rPr>
          <w:rFonts w:ascii="方正仿宋简体" w:eastAsia="方正仿宋简体"/>
          <w:sz w:val="32"/>
          <w:szCs w:val="32"/>
        </w:rPr>
        <w:t>2018</w:t>
      </w:r>
      <w:r>
        <w:rPr>
          <w:rFonts w:ascii="方正仿宋简体" w:eastAsia="方正仿宋简体" w:hint="eastAsia"/>
          <w:sz w:val="32"/>
          <w:szCs w:val="32"/>
        </w:rPr>
        <w:t>〕</w:t>
      </w:r>
      <w:r>
        <w:rPr>
          <w:rFonts w:ascii="方正仿宋简体" w:eastAsia="方正仿宋简体"/>
          <w:sz w:val="32"/>
          <w:szCs w:val="32"/>
        </w:rPr>
        <w:t>31</w:t>
      </w:r>
      <w:r>
        <w:rPr>
          <w:rFonts w:ascii="方正仿宋简体" w:eastAsia="方正仿宋简体" w:hint="eastAsia"/>
          <w:sz w:val="32"/>
          <w:szCs w:val="32"/>
        </w:rPr>
        <w:t>号</w:t>
      </w:r>
    </w:p>
    <w:p w:rsidR="00612BF6" w:rsidRDefault="00612BF6" w:rsidP="003963C2">
      <w:r>
        <w:pict>
          <v:shape id="_x0000_i1026" type="#_x0000_t75" alt="" style="width:442.5pt;height:1.5pt">
            <v:imagedata r:id="rId9" r:href="rId10"/>
          </v:shape>
        </w:pict>
      </w:r>
    </w:p>
    <w:p w:rsidR="00612BF6" w:rsidRDefault="00612BF6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612BF6" w:rsidRDefault="00612BF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迪庆州发展和改革委员会关于降低</w:t>
      </w:r>
    </w:p>
    <w:p w:rsidR="00612BF6" w:rsidRDefault="00612BF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一般工商业电价的通知</w:t>
      </w:r>
    </w:p>
    <w:p w:rsidR="00612BF6" w:rsidRDefault="00612BF6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612BF6" w:rsidRDefault="00612BF6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云南电网公司迪庆供电局，三县（市）发展和改革局，开发区经贸局：</w:t>
      </w:r>
    </w:p>
    <w:p w:rsidR="00612BF6" w:rsidRDefault="00612BF6">
      <w:pPr>
        <w:spacing w:line="56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根据《云南省物价局转发国家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z w:val="32"/>
          <w:szCs w:val="32"/>
        </w:rPr>
        <w:t>发展改革委关于降低一般工商业电价文件的通知》（云价价格〔</w:t>
      </w:r>
      <w:r>
        <w:rPr>
          <w:rFonts w:ascii="方正仿宋简体" w:eastAsia="方正仿宋简体" w:hAnsi="方正仿宋简体" w:cs="方正仿宋简体"/>
          <w:sz w:val="32"/>
          <w:szCs w:val="32"/>
        </w:rPr>
        <w:t>2018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〕</w:t>
      </w:r>
      <w:r>
        <w:rPr>
          <w:rFonts w:ascii="方正仿宋简体" w:eastAsia="方正仿宋简体" w:hAnsi="方正仿宋简体" w:cs="方正仿宋简体"/>
          <w:sz w:val="32"/>
          <w:szCs w:val="32"/>
        </w:rPr>
        <w:t>53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号）、《云南省物价局关于合理调整电价结构有关事项的通知》（云价价格〔</w:t>
      </w:r>
      <w:r>
        <w:rPr>
          <w:rFonts w:ascii="方正仿宋简体" w:eastAsia="方正仿宋简体" w:hAnsi="方正仿宋简体" w:cs="方正仿宋简体"/>
          <w:sz w:val="32"/>
          <w:szCs w:val="32"/>
        </w:rPr>
        <w:t>2017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〕</w:t>
      </w:r>
      <w:r>
        <w:rPr>
          <w:rFonts w:ascii="方正仿宋简体" w:eastAsia="方正仿宋简体" w:hAnsi="方正仿宋简体" w:cs="方正仿宋简体"/>
          <w:sz w:val="32"/>
          <w:szCs w:val="32"/>
        </w:rPr>
        <w:t>90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号）要求，为进一步深入推进供给侧结构性改革，不断优化营商环境，大幅降低企业非税负担，进一步激发市场主体活力，提升经济质量。经州十三届人民政府第</w:t>
      </w:r>
      <w:r>
        <w:rPr>
          <w:rFonts w:ascii="方正仿宋简体" w:eastAsia="方正仿宋简体" w:hAnsi="方正仿宋简体" w:cs="方正仿宋简体"/>
          <w:sz w:val="32"/>
          <w:szCs w:val="32"/>
        </w:rPr>
        <w:t>19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次常务会议研究同意，降低我州一般工商业用电价格，现将相关事宜通知如下：</w:t>
      </w:r>
    </w:p>
    <w:p w:rsidR="00612BF6" w:rsidRDefault="00612BF6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销售电价结构调整</w:t>
      </w:r>
    </w:p>
    <w:p w:rsidR="00612BF6" w:rsidRDefault="00612BF6">
      <w:pPr>
        <w:numPr>
          <w:ilvl w:val="0"/>
          <w:numId w:val="2"/>
        </w:numPr>
        <w:spacing w:line="560" w:lineRule="exact"/>
        <w:ind w:left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降低一般工商业用电价格</w:t>
      </w:r>
    </w:p>
    <w:p w:rsidR="00612BF6" w:rsidRDefault="00612BF6" w:rsidP="003963C2">
      <w:pPr>
        <w:snapToGrid w:val="0"/>
        <w:spacing w:line="560" w:lineRule="exact"/>
        <w:ind w:firstLineChars="200" w:firstLine="3168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将一般工商业销售目录电价降低</w:t>
      </w:r>
      <w:r>
        <w:rPr>
          <w:rFonts w:ascii="方正仿宋简体" w:eastAsia="方正仿宋简体" w:hAnsi="方正仿宋简体" w:cs="方正仿宋简体"/>
          <w:sz w:val="32"/>
          <w:szCs w:val="32"/>
        </w:rPr>
        <w:t>1.26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分。降低后一般工商业及其他用电价格为：不满</w:t>
      </w:r>
      <w:r>
        <w:rPr>
          <w:rFonts w:ascii="方正仿宋简体" w:eastAsia="方正仿宋简体" w:hAnsi="方正仿宋简体" w:cs="方正仿宋简体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千伏的</w:t>
      </w:r>
      <w:r>
        <w:rPr>
          <w:rFonts w:ascii="方正仿宋简体" w:eastAsia="方正仿宋简体" w:hAnsi="方正仿宋简体" w:cs="方正仿宋简体"/>
          <w:sz w:val="32"/>
          <w:szCs w:val="32"/>
        </w:rPr>
        <w:t>0.6318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千瓦时，</w:t>
      </w:r>
      <w:r>
        <w:rPr>
          <w:rFonts w:ascii="方正仿宋简体" w:eastAsia="方正仿宋简体" w:hAnsi="方正仿宋简体" w:cs="方正仿宋简体"/>
          <w:sz w:val="32"/>
          <w:szCs w:val="32"/>
        </w:rPr>
        <w:t>1-10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千伏的</w:t>
      </w:r>
      <w:r>
        <w:rPr>
          <w:rFonts w:ascii="方正仿宋简体" w:eastAsia="方正仿宋简体" w:hAnsi="方正仿宋简体" w:cs="方正仿宋简体"/>
          <w:sz w:val="32"/>
          <w:szCs w:val="32"/>
        </w:rPr>
        <w:t>0.6218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千瓦时，</w:t>
      </w:r>
      <w:r>
        <w:rPr>
          <w:rFonts w:ascii="方正仿宋简体" w:eastAsia="方正仿宋简体" w:hAnsi="方正仿宋简体" w:cs="方正仿宋简体"/>
          <w:sz w:val="32"/>
          <w:szCs w:val="32"/>
        </w:rPr>
        <w:t>35-110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千伏的</w:t>
      </w:r>
      <w:r>
        <w:rPr>
          <w:rFonts w:ascii="方正仿宋简体" w:eastAsia="方正仿宋简体" w:hAnsi="方正仿宋简体" w:cs="方正仿宋简体"/>
          <w:sz w:val="32"/>
          <w:szCs w:val="32"/>
        </w:rPr>
        <w:t>0.6218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千瓦时。</w:t>
      </w:r>
    </w:p>
    <w:p w:rsidR="00612BF6" w:rsidRDefault="00612BF6" w:rsidP="003963C2">
      <w:pPr>
        <w:snapToGrid w:val="0"/>
        <w:spacing w:line="560" w:lineRule="exact"/>
        <w:ind w:firstLineChars="200" w:firstLine="3168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（二）降低重大水利工程建设基金和大中型水库移民后期扶持基金</w:t>
      </w:r>
    </w:p>
    <w:p w:rsidR="00612BF6" w:rsidRDefault="00612BF6" w:rsidP="003963C2">
      <w:pPr>
        <w:snapToGrid w:val="0"/>
        <w:spacing w:line="560" w:lineRule="exact"/>
        <w:ind w:firstLineChars="200" w:firstLine="3168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降低重大水利工程建设基金</w:t>
      </w:r>
      <w:r>
        <w:rPr>
          <w:rFonts w:ascii="方正仿宋简体" w:eastAsia="方正仿宋简体" w:hAnsi="方正仿宋简体" w:cs="方正仿宋简体"/>
          <w:sz w:val="32"/>
          <w:szCs w:val="32"/>
        </w:rPr>
        <w:t>0.001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千瓦时，降低大中型水库移民后期扶持基金</w:t>
      </w:r>
      <w:r>
        <w:rPr>
          <w:rFonts w:ascii="方正仿宋简体" w:eastAsia="方正仿宋简体" w:hAnsi="方正仿宋简体" w:cs="方正仿宋简体"/>
          <w:sz w:val="32"/>
          <w:szCs w:val="32"/>
        </w:rPr>
        <w:t>0.00125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千瓦时。具体征收标准为：重大水利工程建设基金</w:t>
      </w:r>
      <w:r>
        <w:rPr>
          <w:rFonts w:ascii="方正仿宋简体" w:eastAsia="方正仿宋简体" w:hAnsi="方正仿宋简体" w:cs="方正仿宋简体"/>
          <w:sz w:val="32"/>
          <w:szCs w:val="32"/>
        </w:rPr>
        <w:t>0.003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千瓦时，大中型水库移民后期扶持基金</w:t>
      </w:r>
      <w:r>
        <w:rPr>
          <w:rFonts w:ascii="方正仿宋简体" w:eastAsia="方正仿宋简体" w:hAnsi="方正仿宋简体" w:cs="方正仿宋简体"/>
          <w:sz w:val="32"/>
          <w:szCs w:val="32"/>
        </w:rPr>
        <w:t>0.00375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元</w:t>
      </w:r>
      <w:r>
        <w:rPr>
          <w:rFonts w:ascii="方正仿宋简体" w:eastAsia="方正仿宋简体" w:hAnsi="方正仿宋简体" w:cs="方正仿宋简体"/>
          <w:sz w:val="32"/>
          <w:szCs w:val="32"/>
        </w:rPr>
        <w:t>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千瓦时。</w:t>
      </w:r>
    </w:p>
    <w:p w:rsidR="00612BF6" w:rsidRDefault="00612BF6" w:rsidP="003963C2">
      <w:pPr>
        <w:numPr>
          <w:ilvl w:val="0"/>
          <w:numId w:val="3"/>
        </w:numPr>
        <w:spacing w:line="560" w:lineRule="exact"/>
        <w:ind w:firstLineChars="200" w:firstLine="316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调整后电价执行日期</w:t>
      </w: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以上电价调整自</w:t>
      </w:r>
      <w:r>
        <w:rPr>
          <w:rFonts w:ascii="方正仿宋简体" w:eastAsia="方正仿宋简体" w:hAnsi="方正仿宋简体" w:cs="方正仿宋简体"/>
          <w:sz w:val="32"/>
          <w:szCs w:val="32"/>
        </w:rPr>
        <w:t>2018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日用电量开始执行。</w:t>
      </w: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附件：迪庆电网销售电价表</w:t>
      </w: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612BF6" w:rsidRDefault="00612BF6" w:rsidP="003963C2">
      <w:pPr>
        <w:spacing w:line="560" w:lineRule="exact"/>
        <w:ind w:leftChars="200" w:left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noProof/>
        </w:rPr>
        <w:pict>
          <v:group id="_x0000_s1027" style="position:absolute;left:0;text-align:left;margin-left:283.8pt;margin-top:2.45pt;width:114.8pt;height:114.8pt;z-index:-251656704" coordorigin="7093,10547" coordsize="2296,22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227;top:11682;width:1;height:1;mso-position-horizontal-relative:page;mso-position-vertical-relative:page" filled="f" stroked="f">
              <v:textbox>
                <w:txbxContent>
                  <w:p w:rsidR="00612BF6" w:rsidRPr="0058514B" w:rsidRDefault="00612BF6">
                    <w:pPr>
                      <w:rPr>
                        <w:vanish/>
                        <w:sz w:val="10"/>
                      </w:rPr>
                    </w:pPr>
                    <w:r w:rsidRPr="0058514B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33MCDwKi=sUiftLR3vKiHyLh=sHDDoOB8AbGANXV0kOfzJODQuXzkDOmrzLCHzMDEENR0CQjHxKSP2PyPsNSX1LhzxMCQCPiICLjUDLSc8OB8Da1MIQC3MBiwDa1MNXV0kOqWOs5J3wKyatOFipCHvLShipSLwtrTfHKWmuMr7KzQuXz4gaVT9CPn7T1kmalEzcWIkSlEsYS50y7errsiW4ceT0r6V2adh0al5yaiDtN+Nq8Rwt9D7K0MoY14gcGUxYT4gaVT9CPn7T1kmalEzcWIkUWMkbj4gaVT9s5J3wL5uOB8SZVctXWQ0blUUb1UxSlEsYS3MBiwSZVctXWQ0blUUalkzSlEsYS50y7errsiW4ceT0r6V2adh0al5yaiDtN+Nq8Rwt9D7K0MoY14gcGUxYUUtZWQNXV0kOfzJOEMoY14gcGUxYTskdUMNOi=xMiH0My=0LSHvMy=1LSL7K0MoY14gcGUxYTskdUMNOfzJOEMoY14gcGUxYUQoaVT9Li=wNBzvMhzxMR=wMynzMSnxMx=fJLpwuNSTsLBz08SS1rdo0bJ2+r6wwuboOB8SZVctXWQ0blUTZV0kOfzJODMuaWA0cFUxRU=9Lh3vKiHtMiX7KzMuaWA0cFUxRU=9CPn7P18sbGUzYWIMPTMAYFQxOi=vKSHyKSHzKTTzKSHvKSX0OB8Ca10vcWQkbj0APzEjYGH9CPn7TFkiQWgzOh4mZVX7K0AoXzU3cC3MBiwPZVMWZVQzZC3zKi=0LC=vLCvuTFkiU1kjcFf9CPn7TFkiRFUoY1gzOiPtLCTvLC=vOB8PZVMHYVkmZGP9CPn7T1kmalUjP18tcFU3cC37K0MoY14kYDMuamQkdGP9CPn7T1kmalEzcWIkUlErcVT9XlHvLS=vLS=0YVX4XSf4YSjzMST3LyP4XSglNSEhLif7K0MoY14gcGUxYUYgaGUkOfzJOEMoY14kYDwkalczZC3yLivuT1kmalUjSFUtY2QnOfzJOEMoY14gcGUxYT8xYFUxOiD7K0MoY14gcGUxYT8xYFUxOfzJOEYkbmMoa139UiftLR3vKiHyLivuUlUxb1kuai3MBiwIaVEmYTQCOkHvaDcOQFwnL1cDYTEPXzEATCkYU0=qdmLuKxrucigAPU=uKx82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M2PTEAPTDyYzQkPTEARR82PToCPmgIbzsDPlc2Y0QKaGoIZzkCPVg2RTcQamcuXzsLQFkAQWkAcFcIRT0DQ1oBax8ZbkQYbzsTRls4ZEQwaGoJb2UVQVkmMFQmY2oJSVMCPV05ZGoDYzMmSWklRFomQlczZGgKcDspTl84UVgEbkPzLF0PTG=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0SzD2QkYEaTU2YEQlZ1cRP18SVTINQVEyVDUtU1UZYlMhVEQTSBszT0IiS18ZMEcEXiQkXUUWZFIYQlkRLDIPQjXvLWAARWcVZ1ggQSgRbT8kVkMBQUcJRDoITmEQYlwrUjcjSkoyTEEgRkcvLWEMaV8oZFo2ZTsNPjgPalsHajoWPVEsVEIhY2MOLD4sSz8oMiYtbVgsYGEXaDEFczLqTjMZYTH2K2QKZVYqL1wVQkoKVmgzbWASMFEsSiUWblfybTgwbjMocVkgZ1syK0I4YWExczsxa18uZyg5UEIybicRJyIrZEo0cSYwQV0FZjkrYWQrSTkCdUYjMGI2bG=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4cDUnUjYFYVExZCALUmkSP14RZzUrRT8SNFYCc1kSR14UXWkuVkf3VlQSVDMzUSIAbj8qYCH2ZlwGK1j0MkczTSEGMBsGZyfxMjY5bTIMbl3uZzUAZFwHdVD3J2ECalcBXSISbzoXdFwKLFUZUSg0dFIwbWUjT2QsQCQTRV4ZTzIrXmosQEcqXTsIR2D1MlEJdVMOQm=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zPiUEQT3xcmbwTycxTUUTU0UuNFLqURsqNUQGL2ArNVoAZCDqQzYjaygnYTUZMCcvLjgBaGkSSWX0dCgsNUIibmAoJzwqUCcANCUhMVEISEjvUkYPaUHybT4tYWINUmcoTlsvRUcRMF4JTzc1NCIJSGMWUDDwVkMzYCQmVWPyclkybDgEa0MBLF0ZX0YKT14TLUHxZFMZQj4WPiAGZEI0VS=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zTjvyaEH3SiIVa0nyZiAXTznzQiUMb14FbE=0Uj4iPjMtMVwwYkkkMmD4TWgJLSkqVDU5PkoVPkMPYmgFbUYGbEATSToOUTQZYl3vZ2IqZjQIcVooQikETmIUMVESLyTybBsMLGIjY2EtbU=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4QkomLVgVYTsTZUgpbFs1QzcUZz4ub0gXMz0YVlYvZWjucFzzbkozPzEidDY1J18gPicXUVMtLz0FKyAEc0UGbR8BbFcudmEMS0f1R2bzMjgVQmIvMCP2VjYYVl0YSSIRdUkYZFL4ZDcxTyAITD4JVGQkXTg1YjwvMzHyakb4UjcscCAHYWknQzYtZlfycCctXmgUTTciLkj4LFs2SmcIcl0nTjwQRWoSaGYSY1P1LFkzaCc0Kzf2cFvwaEQvVEoGP2PxUmcwMmcYQF8uSyEqcCLxMTjyVmEiRkgGQUQvZ1kLUVsIMDk5cFIvXmQAdTUvQjM4Qy=2U2XqXlg2UFn3RWQ5aUUoQ1kNLFsvazEiXzonQlkOa0QoakEJRWb2SCYkUiDvRjb3PzsiMWA0QWQwRV4kQ1U3bTIhMF04RlDxPz3vdkYPU1gBTzIzajoPbTwrQVYoT2YEZVTxZz0LUkERYj44UkokSFsrSDoKVFgHQVj4ZyEZbEUpajoDREMvRyI0cl3uay=0X0gKJzw2UDMxU0QwZWEYakM3dFwqSygDQGgqbmUWRjoXVjwUZUMFZ1EiUVwOTznzdDcyaD31aWA0LTfvXmAgUzYLRGMxKzMVY2UJcWkMUGbqVjwXP0UgUjv3dFs1VSYGZjUZMFwFVjLwYj0qYTYYLUkSUDs5VWg4SGD1QF4NRyIOa0YSciHzLVkFQ2EDcyTwSFYEaEovUzsQMigwcDjvclUXSFE0T0MgbjchRB8ObiQzayIZZzUsYF0odljyRD0YUSXzVF4oLGgHXVfvQDoqZkcLQ1w1Vls2dWcSdkMVNCIBSDwNVWMgdjY4UUkGMz0TNT8pdTXvbTInZFL2MlIGcE=0R2=1bj04QDYXXzQQbUInTkQQQx8YNTQBR1rzLSgBUGEZS0b0MlooaWf3aCPxdjYNaTcrcFn4bmEgdjv3bzsxPycILUUWNWU2UFcLS1kFXR7qZEMzcj34RWMWQUL3QkImclsuJ2gRXUEMUVTyLFgPbxsKdFgHcR8OQjo4Y0oGLBsqSUgsZjkhL0EkZScFdEP3Sj01dSQ4Y1YWViTyVjUxSGYyUigrYCkQdj0xaTUxSmI3VkDyaEEgQkQoX1DqT2kmcTcrPiQkR0buSycYPiMTZWkWZzULRzEgLDYqRD4sdDb0b2cLclUnMzkmZ2EYayYBQiEpUy=xLScoYkEqQVr0ajkwXVoxLhrzdkH1SScHPUk0dCIralvvK0cNT2TvdV4LdmcVZSAoNDYuRkX3X1UgXSUTXTcpZGE0VFUZb0=vUTLuYVkHSWM4MjUWTmHuc1DuLl4gQDbxJzsocFf0T1kYcjwsX0UNTiUWclwQSiTxdT44VUPuNWkMNB81UFggcSMnUWMWcibxQVQqcyMUTlUSczs1XTvxVSbwPUX4QkIONGMsUj8sTCkIZGYoXmUQc1spUzcMXlLuXkAsMDQnVh8WLUcmZ0c4KyU2NVMjc185XWgDTTkGM1wzQjszb1knKz3wMyMCbCD0ND4KMmQmP0gjVV05bzwFbSkQSSkJbCLqSTUCMzYgVjMNQWYISlUlRjwuK1UgXTguRiIsLUovLF4SSmUiQ14jVGAFaFYGbEYvZGcBK2MSYFQNX2YqSjkmdVkzNGoISEUPb0fzNFQUUmYvdFYrT2kCYV4Wc2gkXWcHUkT0PVMgbik5LVHuPkHvXlMhcBsyR0EYLSQILEYQSiggLikQRGMFLmgmZVg0UDUWSUopYzM3aU=0SGg4MiUFSDQRLhssSjc2RSMYRVz0ciAnL1MgaiQRbyPzYTL3UCcVbloYajs5M1gNYlT0SlY0ZUfzK2IjZkk5aSAxbjsFUGMvcDg1PmQtUWUmRlIsU2UEZmkUckoFcWIscCEXKzQqdCgHaVr3NCTybSgjNEAAcFQsMj0NbmYuQjwMVFkTVF80Tmj2TVYGcWAnMCEATVUJTycJcCj4QGMJLDMBTiIhSTw1RWgsSiMvSVQoTkMyZmMyZ2coXlQFLlkRJ1sqYFwqbV4odTEQYko4YRsBcCkiVWj3UWUoVSMpUCA0NVX0MF4Qaxs0dEfqQlQlQmnxXR8xQB8ZPmYTLVg4Xzs3R2oHby=4QxsmTR8JYCEWMTg1USMFXUMFdlsyZFgwYj0BYGcxRzj4MEP0NVgLTD8SbCARQib0TV4Fc0gpQ2gVTkMHQkoIayTvdV4rU2=0YWkXR0MZTSQKUTwjP1oZdWQWVGIYMl0IXT8ETUgLM0QCUEcSVSYFLEYVVFD0MSI1SEUqPzcJTWDxQhstQiAMTFY4QVgCM0oyMmEiTzP3LDkRbFTxNV8KcFEiKyILcUUFQ0MuYUA5cyTuNDomP0QWMGAjZWo5XyUwblMzVWYxXSIkJ0ErYjEVNDshblcHP1ogUV0YTj0LRkM5QEMxSij2cigUSz0IdUL1L1QgRl0ZLkMCLyIQa0YLZh8pajUUQhsxUxr1TjkRXloPb1ksLl4OR1n4RlMUTmf1bFQjRmA5L1YsTF0EYyY3ajQkJ1P4SWInUjImVGM5ZSU5dSQgSDfxMUb4KzLyYCMwdGUsbj8jYyMSQlTvVGX2LyckXjgCMF4ST1oSY0AyajsrMWQGVGoyNVwEbGQRMFksQDErcls0K2L0biUyYl03aFIxVG=1J1UASyUjblMTUmYqK1kBNS=xZFQVVCYxS2IQSWUyVmURUkgTZFjzYFTqMl8ZUjz2RTsYX18kJzkDSCDwTl4wdGojNDj0bFslJzYDJ2UPTiYmcUMYamomUkIwazcwYiYvMmnxMD4STDcYYF8GUF0XcR7qMicVbiMwcDQTJzD4ZmT1aDcrb0IzNUcNXTzwTiIPc0=0bVTqK1YAciknTT8jJzQBbF4APjIQSzQAY0EIQTMBTWcQSzcAPTEQSUAnTUEASTMAZGcQcEgyT0kUYT4GZlfvdEEtdV8EPTQEPTENQ1smdFbvQz4BZzIFUjQodSUqRzgDY2fvYkQvTm=vcTgFaTDvTkEzTTkET1UAZUMNbEYvdUkycToKbFrxYGImTjouS0IJZTEwUjcoc1DwU1ILaCEndjgtdjn3UzgMajYjVmAqTjkyQ1IGaWkgUkQrLWEUS0IRazTucCMuUmEyQ0MAaljxdiYxVGEMZWgTbkcQVGI1UzkNQ1Ymbl4WLzgudDoVXzIQdTMrMzgpUzwVK0AsZWkEVEMqVUjvMz4SPTUxdDMyLDnzSycqdEQMRC=vcygVcUQVbUUVdCgrUkjxYUISdmHwMzc4MSE1YEoxdWEIMzo4RiIWcDY2XmI5SB70M0bqdFYxT0EIMFQiRyEtcF3yNWQUTmIZb2MlVkIuX1QtXTMgcigxaj7wUjoqMGQiXV0GVFstMickUWD2YCI5QiLuYVDqbEokNDcCXzQXcF0KcjwOZEjqMGkuax8JT2khPzcLa2Yubx72Qzjqa2D0TFIDSTMoTTwOTDwNSFkoT18uLzInYVnuMiX2dTU3ZScERyHuZGUvRzoEY1s3PjI4XzEgSTUMXjMldmA2MDj1YD7xbFb4RWIiXk=vQzcMc0ILPmUmLzU0Q1UPRybvVV4NMGAKcDwATTIDPyUAaUYwTz0WakQxT2U4VSgqdWDyPiH1MFMoT2kpXV42dUQSZUYSdDUsZ1E5dVsia0fvYUI1bWIKNEYIb2MtLVchdVDyVjgLR0ATZkUHcEknSiE4bDsSRzf2b103R2opVSMAMmbwNCMmZTUyQTgJTUDvSTUIL0oRPjMqSVIUZ1MDaDINT0MPLFUVSDoWNSgBdVEqNUgjSWTxTkTwaEgtPjQEQjHqaCkTMDQBU0c2ch8hczYIZWX1Z2A5SCcvVCkRTmgVaUgvZ2UmMF8CUDrvZWUwLWI2dUIrMVoQNC=uSCcOcD0pSGXuZ2fwU0UKMUEzTycgSmQSbkYRcTX4a2nyQVETLU=4LkEMUUj3dkoRZGQ2UlvwS1c1P2UzL14rUEIYKzUGJzgFSVwtSSIxb0MXZ1I5VlYoZjkWYWISZVUDP0bzLWb2VUcsLVgXVVkqbVkxTlX3UyDzUWgsRlkxYkkKU2U4cCICTSDySz8VSUQIY2QFRWYYZFoLaUMhbCQ0LkcZUWIvZ2QGYF4iXT8ESCgFZkDxSzwtcVQWdWkjQyAOaUY4UTjxbUb0RlwYNGIVZlbuVCcTMkQ3SVs1LEgGZj32U2grbFsVLlUwdmMlZ2ASXVgxQmQucFH1MDsEQ10oVDM1T2AuSDg1SGQRbEXwSUU0bkEXPmcXbSQRaG=uR1wAax8BQx8LQ2gOZkPvUGMBRlE0L0EvRBsySV4HSDf1S2HxZFnwTEovQS=3R1UCblILTiEiNEoZVDoNalIubzIkNV0tUEfvYEkidl00dFIzcx7vUzY5cGIHVkfxKx8saTwZLlYZcGb4Tmc1U1wgcD3uZkAULVcPMGEjUjgERlwtbFg5SEExYB8lZ1TvSlU2LT4tYjH1ZFf4RCX1Q0LqaGH4J2XuQjH0aWUuP2INVD4zRSLzYkEIUDEHSEXuMUX2XUggaTMISF0WXUI4LzkLLVQWX2IEXx80LUQuXyY0bmolbkj4dmk5cEkZM0IASkPqZWgETFcJcTsSVGo4dGTvNVoIMCQKZzoLST4DaWTzT1swM2bwR0UrQkg5VEkKRTcNMUgQbCEtPzUmM1kGY0QCYSEHcD0qTjICUl8uZT0INEQWZ2YqJ2Mhb1cYMGDvJyEBLV4HPS=2U1oDVjUAbzsFXVkjLFkPc0cMdVz3QkQFPk=xcjoCLFs4aloAdGMXczkAZ2YsZl0kMlnyaWglXzb1RV4pUz4nZGkJXUYtVlg5YFstazc0LU=4bkgWVFrxRzL4bVUWK2bvZFkVc18rQlPxcTIKYkUVaTwmPlMpUUoCa1QnR0n3YWUAZVEPUEoPVUgGTmcKbCQGTl84SGYLclsZSDMKaVUBRFsVZUo1cGDvcUI0X1stMz0oZVQZU0EkQj4yVjozQjcATmcQYjoFcjoGY1z4NEcnNFn4LDEkRF8rQTUCSUfzK0kVTUQEcTs5NR8DRlD0LWApSGIKUjcrRVUiVUg0Z0oxdSgpXUY1RmgSSWIJPTgJcT4JNF8lclEgUWD2c1oNUFIxa1HwQFEoMm=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0TVEHbET0Y2kPVTQocmI1NTwqVjkIa0oORyQjQVkYaFwGbSL1dUMTKxsAZigMcEYrMEUVc1goRWXubWAgZ0ItRWkJLzsHM0cmRyUYXkYyVF8KNRr4MFkmM1kyVSMTdTsGYVzzT2IPSjjxM1wDRiITUEAmSD4MT0c0K2IibF8lbjwSX0AxRD0FTmclXSYrSSUkUlEBbkY1L2T2STUAdVU4P1fybWUyUEY0RFz3Ljz3NWgIdjQSRWYpTyfvTzMARDIAPSb7KzksXVckQDL9CPn7Ql8xaVEzYU8FaFEmOivuQl8xaVEzYU8FaFEm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lIhLCDvLCDvMVUlNVD3NVT4MCT0NCLzNVD3YijwXiH3OB8MYCT9CPn7TGIuWzYrXVb9LSvuTGIuWzYrXVb9CPn7RV0gY1UTblEtbz0uYFT9LSvuRV0gY1UTblEtbz0uYFT9CPn7TGIoamQSYWP9LCvuTGIoamQSYWP9CPn7XjggalQWblkzYS3wOB8hRFEtYEcxZWQkOfzJOGMzbkAgb2MWa2IjOiDwLSDwLSvub2QxTFEyb0cublP9CPn7T1UgaEMkblkgaC3wP2juLFsPbzIHdGYvXUISL2ElcFcJXzkXaED4ZVoYUWIEaTsZPSb1a2cLSj8VQyPqcSI5OVInUEcMMTYkYF4DN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XjggalQWblkzYS37K1IHXV4jU2IocFT9CPn7b2QxTFEyb0cublP9OB8ycGIPXWMyU18xYC3MBiwSYVErT1UxZVErOivuT1UgaEMkblkgaC3MBivuU0ASZUMoY14gcGUxYS3MBivuZUMoY14gcGUxYS3/</w:t>
                    </w:r>
                  </w:p>
                </w:txbxContent>
              </v:textbox>
            </v:shape>
            <v:shape id="_x0000_s1029" type="#_x0000_t75" style="position:absolute;left:7093;top:10547;width:2296;height:2296;visibility:hidden;mso-position-horizontal-relative:page;mso-position-vertical-relative:page">
              <v:imagedata r:id="rId11" o:title=""/>
            </v:shape>
            <v:shape id="_x0000_s1030" type="#_x0000_t75" style="position:absolute;left:7093;top:10547;width:2296;height:2296;mso-position-horizontal-relative:page;mso-position-vertical-relative:page">
              <v:imagedata r:id="rId12" o:title="" chromakey="white"/>
            </v:shape>
            <v:shape id="_x0000_s1031" type="#_x0000_t75" style="position:absolute;left:7093;top:10547;width:2296;height:2296;visibility:hidden;mso-position-horizontal-relative:page;mso-position-vertical-relative:page">
              <v:imagedata r:id="rId13" o:title="" chromakey="white"/>
            </v:shape>
            <v:shape id="_x0000_s1032" type="#_x0000_t75" style="position:absolute;left:7093;top:10547;width:2296;height:2296;visibility:hidden;mso-position-horizontal-relative:page;mso-position-vertical-relative:page">
              <v:imagedata r:id="rId14" o:title="" chromakey="white"/>
            </v:shape>
          </v:group>
        </w:pic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</w:t>
      </w:r>
    </w:p>
    <w:p w:rsidR="00612BF6" w:rsidRDefault="00612BF6" w:rsidP="003963C2">
      <w:pPr>
        <w:spacing w:line="56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迪庆州发展和改革委员会</w:t>
      </w:r>
    </w:p>
    <w:p w:rsidR="00612BF6" w:rsidRDefault="00612BF6" w:rsidP="003963C2">
      <w:pPr>
        <w:spacing w:line="56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8"/>
        </w:smartTagPr>
        <w:r>
          <w:rPr>
            <w:rFonts w:ascii="方正仿宋简体" w:eastAsia="方正仿宋简体" w:hAnsi="方正仿宋简体" w:cs="方正仿宋简体"/>
            <w:sz w:val="32"/>
            <w:szCs w:val="32"/>
          </w:rPr>
          <w:t>2018</w:t>
        </w:r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年</w:t>
        </w:r>
        <w:r>
          <w:rPr>
            <w:rFonts w:ascii="方正仿宋简体" w:eastAsia="方正仿宋简体" w:hAnsi="方正仿宋简体" w:cs="方正仿宋简体"/>
            <w:sz w:val="32"/>
            <w:szCs w:val="32"/>
          </w:rPr>
          <w:t>6</w:t>
        </w:r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月</w:t>
        </w:r>
        <w:r>
          <w:rPr>
            <w:rFonts w:ascii="方正仿宋简体" w:eastAsia="方正仿宋简体" w:hAnsi="方正仿宋简体" w:cs="方正仿宋简体"/>
            <w:sz w:val="32"/>
            <w:szCs w:val="32"/>
          </w:rPr>
          <w:t>25</w:t>
        </w:r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日</w:t>
        </w:r>
      </w:smartTag>
    </w:p>
    <w:p w:rsidR="00612BF6" w:rsidRDefault="00612BF6">
      <w:pPr>
        <w:spacing w:line="560" w:lineRule="exact"/>
        <w:ind w:right="26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</w:p>
    <w:p w:rsidR="00612BF6" w:rsidRDefault="00612BF6">
      <w:pPr>
        <w:spacing w:line="560" w:lineRule="exact"/>
        <w:ind w:right="26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</w:p>
    <w:p w:rsidR="00612BF6" w:rsidRDefault="00612BF6" w:rsidP="003963C2">
      <w:pPr>
        <w:spacing w:line="560" w:lineRule="exact"/>
        <w:ind w:left="31680" w:hangingChars="300" w:firstLine="31680"/>
        <w:jc w:val="left"/>
        <w:rPr>
          <w:rFonts w:ascii="方正仿宋简体" w:eastAsia="方正仿宋简体" w:hAnsi="方正仿宋简体" w:cs="方正仿宋简体"/>
          <w:color w:val="000000"/>
          <w:sz w:val="28"/>
          <w:szCs w:val="28"/>
        </w:rPr>
      </w:pPr>
      <w:r>
        <w:rPr>
          <w:noProof/>
        </w:rPr>
        <w:pict>
          <v:line id="直线 3" o:spid="_x0000_s1033" style="position:absolute;left:0;text-align:left;flip:y;z-index:251655680" from="-12.7pt,.75pt" to="463.25pt,.8pt"/>
        </w:pic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抄送：云南省物价局，州人民政府，州工业和信息化委员会、州能源局，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本委主任、副主任、价检局</w: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。</w:t>
      </w:r>
    </w:p>
    <w:p w:rsidR="00612BF6" w:rsidRDefault="00612BF6">
      <w:pPr>
        <w:spacing w:line="560" w:lineRule="exact"/>
        <w:jc w:val="left"/>
      </w:pPr>
      <w:r>
        <w:rPr>
          <w:noProof/>
        </w:rPr>
        <w:pict>
          <v:line id="_x0000_s1034" style="position:absolute;z-index:251658752" from="-12.85pt,30.65pt" to="463.3pt,31.05pt"/>
        </w:pict>
      </w:r>
      <w:r>
        <w:rPr>
          <w:noProof/>
        </w:rPr>
        <w:pict>
          <v:line id="直线 4" o:spid="_x0000_s1035" style="position:absolute;flip:y;z-index:251657728" from="-12.8pt,2.5pt" to="461.85pt,2.55pt"/>
        </w:pict>
      </w:r>
      <w:r>
        <w:rPr>
          <w:noProof/>
        </w:rPr>
        <w:pict>
          <v:line id="直线 5" o:spid="_x0000_s1036" style="position:absolute;z-index:251656704" from="19.6pt,22.15pt" to="19.65pt,22.15pt"/>
        </w:pict>
      </w:r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迪庆州发展和改革委员会办公室</w:t>
      </w:r>
      <w:r>
        <w:rPr>
          <w:rFonts w:ascii="方正仿宋简体" w:eastAsia="方正仿宋简体" w:hAnsi="方正仿宋简体" w:cs="方正仿宋简体"/>
          <w:color w:val="000000"/>
          <w:sz w:val="28"/>
          <w:szCs w:val="28"/>
        </w:rPr>
        <w:t xml:space="preserve">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8"/>
        </w:smartTagPr>
        <w:r>
          <w:rPr>
            <w:rFonts w:ascii="方正仿宋简体" w:eastAsia="方正仿宋简体" w:hAnsi="方正仿宋简体" w:cs="方正仿宋简体"/>
            <w:color w:val="000000"/>
            <w:sz w:val="28"/>
            <w:szCs w:val="28"/>
          </w:rPr>
          <w:t>2018</w:t>
        </w:r>
        <w:r>
          <w:rPr>
            <w:rFonts w:ascii="方正仿宋简体" w:eastAsia="方正仿宋简体" w:hAnsi="方正仿宋简体" w:cs="方正仿宋简体" w:hint="eastAsia"/>
            <w:color w:val="000000"/>
            <w:sz w:val="28"/>
            <w:szCs w:val="28"/>
          </w:rPr>
          <w:t>年</w:t>
        </w:r>
        <w:r>
          <w:rPr>
            <w:rFonts w:ascii="方正仿宋简体" w:eastAsia="方正仿宋简体" w:hAnsi="方正仿宋简体" w:cs="方正仿宋简体"/>
            <w:color w:val="000000"/>
            <w:sz w:val="28"/>
            <w:szCs w:val="28"/>
          </w:rPr>
          <w:t>6</w:t>
        </w:r>
        <w:r>
          <w:rPr>
            <w:rFonts w:ascii="方正仿宋简体" w:eastAsia="方正仿宋简体" w:hAnsi="方正仿宋简体" w:cs="方正仿宋简体" w:hint="eastAsia"/>
            <w:color w:val="000000"/>
            <w:sz w:val="28"/>
            <w:szCs w:val="28"/>
          </w:rPr>
          <w:t>月</w:t>
        </w:r>
        <w:r>
          <w:rPr>
            <w:rFonts w:ascii="方正仿宋简体" w:eastAsia="方正仿宋简体" w:hAnsi="方正仿宋简体" w:cs="方正仿宋简体"/>
            <w:color w:val="000000"/>
            <w:sz w:val="28"/>
            <w:szCs w:val="28"/>
          </w:rPr>
          <w:t>25</w:t>
        </w:r>
        <w:r>
          <w:rPr>
            <w:rFonts w:ascii="方正仿宋简体" w:eastAsia="方正仿宋简体" w:hAnsi="方正仿宋简体" w:cs="方正仿宋简体" w:hint="eastAsia"/>
            <w:color w:val="000000"/>
            <w:sz w:val="28"/>
            <w:szCs w:val="28"/>
          </w:rPr>
          <w:t>日</w:t>
        </w:r>
      </w:smartTag>
      <w:r>
        <w:rPr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印发</w:t>
      </w:r>
    </w:p>
    <w:sectPr w:rsidR="00612BF6" w:rsidSect="009921BF">
      <w:headerReference w:type="default" r:id="rId15"/>
      <w:footerReference w:type="default" r:id="rId16"/>
      <w:pgSz w:w="11906" w:h="16838"/>
      <w:pgMar w:top="2098" w:right="1417" w:bottom="1701" w:left="1417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F6" w:rsidRDefault="00612BF6" w:rsidP="009921BF">
      <w:r>
        <w:separator/>
      </w:r>
    </w:p>
  </w:endnote>
  <w:endnote w:type="continuationSeparator" w:id="0">
    <w:p w:rsidR="00612BF6" w:rsidRDefault="00612BF6" w:rsidP="0099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F6" w:rsidRDefault="00612BF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612BF6" w:rsidRDefault="00612BF6">
                <w:pPr>
                  <w:snapToGrid w:val="0"/>
                  <w:rPr>
                    <w:sz w:val="18"/>
                  </w:rPr>
                </w:pPr>
                <w:r w:rsidRPr="00466C38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466C38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466C38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 w:rsidRPr="00466C38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F6" w:rsidRDefault="00612BF6" w:rsidP="009921BF">
      <w:r>
        <w:separator/>
      </w:r>
    </w:p>
  </w:footnote>
  <w:footnote w:type="continuationSeparator" w:id="0">
    <w:p w:rsidR="00612BF6" w:rsidRDefault="00612BF6" w:rsidP="00992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F6" w:rsidRDefault="00612B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0ABA1"/>
    <w:multiLevelType w:val="singleLevel"/>
    <w:tmpl w:val="5B30ABA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B30ABBC"/>
    <w:multiLevelType w:val="singleLevel"/>
    <w:tmpl w:val="5B30ABBC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B30AC49"/>
    <w:multiLevelType w:val="singleLevel"/>
    <w:tmpl w:val="5B30AC49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oBtlYv4pUW8WkS0VaPGxiBkjEpo=" w:salt="DsXgG3uHVhITWvA20/gxNQ=="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346FCE"/>
    <w:rsid w:val="003963C2"/>
    <w:rsid w:val="00466C38"/>
    <w:rsid w:val="0058514B"/>
    <w:rsid w:val="00612BF6"/>
    <w:rsid w:val="006A6863"/>
    <w:rsid w:val="007C3A65"/>
    <w:rsid w:val="007D115A"/>
    <w:rsid w:val="008B5196"/>
    <w:rsid w:val="009627DD"/>
    <w:rsid w:val="009921BF"/>
    <w:rsid w:val="00A70FF5"/>
    <w:rsid w:val="00B11DFC"/>
    <w:rsid w:val="062007FF"/>
    <w:rsid w:val="066F5FEE"/>
    <w:rsid w:val="0D237EFD"/>
    <w:rsid w:val="0D5123D9"/>
    <w:rsid w:val="0E277E0C"/>
    <w:rsid w:val="0EE06E37"/>
    <w:rsid w:val="0EED613B"/>
    <w:rsid w:val="12285F5C"/>
    <w:rsid w:val="1876186A"/>
    <w:rsid w:val="1EF82329"/>
    <w:rsid w:val="25E839A6"/>
    <w:rsid w:val="27B14505"/>
    <w:rsid w:val="2B212703"/>
    <w:rsid w:val="2B945102"/>
    <w:rsid w:val="2D6C4C59"/>
    <w:rsid w:val="2EFF112C"/>
    <w:rsid w:val="30A8764D"/>
    <w:rsid w:val="319C6C61"/>
    <w:rsid w:val="356D3425"/>
    <w:rsid w:val="39A12BF1"/>
    <w:rsid w:val="3BB240EB"/>
    <w:rsid w:val="3C9E7C6E"/>
    <w:rsid w:val="3D937281"/>
    <w:rsid w:val="3FB06709"/>
    <w:rsid w:val="451944BD"/>
    <w:rsid w:val="46DF4777"/>
    <w:rsid w:val="484D3506"/>
    <w:rsid w:val="4A3E18D7"/>
    <w:rsid w:val="4E166A5A"/>
    <w:rsid w:val="4E5A06D4"/>
    <w:rsid w:val="4F782D2F"/>
    <w:rsid w:val="50621B46"/>
    <w:rsid w:val="53C51A66"/>
    <w:rsid w:val="53D23F98"/>
    <w:rsid w:val="57E95338"/>
    <w:rsid w:val="5BF639CD"/>
    <w:rsid w:val="5D85117F"/>
    <w:rsid w:val="5E7A3496"/>
    <w:rsid w:val="653D0129"/>
    <w:rsid w:val="65EB551B"/>
    <w:rsid w:val="6C3F5CD0"/>
    <w:rsid w:val="6CB35952"/>
    <w:rsid w:val="6D465037"/>
    <w:rsid w:val="6ECF5A5C"/>
    <w:rsid w:val="70B91309"/>
    <w:rsid w:val="76386A5A"/>
    <w:rsid w:val="77056DAA"/>
    <w:rsid w:val="79D602CC"/>
    <w:rsid w:val="7B06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B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21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3099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921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30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~1\AppData\Local\Temp\ksohtml\wpsEBDD.tmp.pn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file:///C:\Users\ADMINI~1\AppData\Local\Temp\ksohtml\wps438F.tm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148</Words>
  <Characters>844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dc:description/>
  <cp:lastModifiedBy>????</cp:lastModifiedBy>
  <cp:revision>9</cp:revision>
  <cp:lastPrinted>2018-06-25T08:57:00Z</cp:lastPrinted>
  <dcterms:created xsi:type="dcterms:W3CDTF">2014-10-29T12:08:00Z</dcterms:created>
  <dcterms:modified xsi:type="dcterms:W3CDTF">2018-06-25T09:17:00Z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