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ind w:firstLine="2249" w:firstLineChars="700"/>
        <w:rPr>
          <w:rFonts w:hint="eastAsia" w:ascii="宋体" w:hAnsi="宋体" w:eastAsia="宋体"/>
          <w:b/>
        </w:rPr>
      </w:pPr>
      <w:bookmarkStart w:id="0" w:name="_GoBack"/>
      <w:r>
        <w:rPr>
          <w:rFonts w:hint="eastAsia" w:ascii="宋体" w:hAnsi="宋体" w:eastAsia="宋体"/>
          <w:b/>
        </w:rPr>
        <w:t>2017年迪庆州科技计划（农村与社发领域）项目中期检查结果</w:t>
      </w:r>
    </w:p>
    <w:p>
      <w:pPr>
        <w:ind w:firstLine="2249" w:firstLineChars="700"/>
        <w:rPr>
          <w:rFonts w:hint="eastAsia" w:ascii="宋体" w:hAnsi="宋体" w:eastAsia="宋体"/>
          <w:b/>
        </w:rPr>
      </w:pPr>
    </w:p>
    <w:bookmarkEnd w:id="0"/>
    <w:tbl>
      <w:tblPr>
        <w:tblStyle w:val="5"/>
        <w:tblW w:w="1587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277"/>
        <w:gridCol w:w="1417"/>
        <w:gridCol w:w="1985"/>
        <w:gridCol w:w="1842"/>
        <w:gridCol w:w="851"/>
        <w:gridCol w:w="4252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b/>
                <w:sz w:val="21"/>
                <w:szCs w:val="21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b/>
                <w:sz w:val="21"/>
                <w:szCs w:val="21"/>
              </w:rPr>
              <w:t>项目编号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b/>
                <w:sz w:val="21"/>
                <w:szCs w:val="21"/>
              </w:rPr>
              <w:t>项目名称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b/>
                <w:sz w:val="21"/>
                <w:szCs w:val="21"/>
              </w:rPr>
              <w:t>项目承担单位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b/>
                <w:sz w:val="21"/>
                <w:szCs w:val="21"/>
              </w:rPr>
              <w:t>县（市）科技主管部门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b/>
                <w:sz w:val="21"/>
                <w:szCs w:val="21"/>
              </w:rPr>
              <w:t>检查</w:t>
            </w:r>
          </w:p>
          <w:p>
            <w:pPr>
              <w:jc w:val="center"/>
              <w:rPr>
                <w:rFonts w:hint="eastAsia" w:ascii="宋体" w:hAnsi="宋体" w:eastAsia="宋体" w:cs="方正仿宋_GBK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b/>
                <w:sz w:val="21"/>
                <w:szCs w:val="21"/>
              </w:rPr>
              <w:t>结果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b/>
                <w:sz w:val="21"/>
                <w:szCs w:val="21"/>
              </w:rPr>
              <w:t>存在的问题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b/>
                <w:sz w:val="21"/>
                <w:szCs w:val="21"/>
              </w:rPr>
              <w:t>整改意见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2016EB009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本地珍稀中药材前胡的人工促繁及种植技术推广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德钦县拖顶乡珠巴洛河生物工程有限责任公司</w:t>
            </w:r>
          </w:p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德钦县农科局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良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在推广示范工作中技术不到位、规范性不够；没有建立完善的项目管理制度；项目资金没有独立核算，财务管理不够规范。</w:t>
            </w:r>
          </w:p>
          <w:p>
            <w:pPr>
              <w:spacing w:line="560" w:lineRule="exact"/>
              <w:ind w:left="640" w:leftChars="200" w:firstLine="420" w:firstLineChars="200"/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尽快整理相关的资料和数据，申请项目的验收；建立完善财务管理与项目管理等相关制度；建立完善财务账，项目经费实行专账管理。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2016AB009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藏区高原冰酒产业化开发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云南藏地天香酒业有限公司</w:t>
            </w:r>
          </w:p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维西县农科局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良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项目承担单位无法提供年度财务资料。根据调查了解，项目自筹经费没有到位没有独立核算经费和设立账目。</w:t>
            </w:r>
          </w:p>
        </w:tc>
        <w:tc>
          <w:tcPr>
            <w:tcW w:w="38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尽快落实自筹资金；严格按照项目任务规定的内容与进度开展相应的工作；项目独立核算（建立四级账）；设立科技项目经费台账；固定资产台账；财务往来提供正式票据。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3</w:t>
            </w:r>
          </w:p>
        </w:tc>
        <w:tc>
          <w:tcPr>
            <w:tcW w:w="12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2016AB003</w:t>
            </w:r>
          </w:p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香格里拉市牦牛奶关键加工技术研究与产业化示范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香格里拉市圣达牦牛乳业有限公司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香格里拉市农科局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良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食品安全及质量安全管理体系认证、牦牛奶的生产技术标准等任务尚未开展；未设立独立的专账。</w:t>
            </w:r>
          </w:p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严格按照项目任务书规定内容作梳理，按期完成各项工作任务；设立该项目财务专账，支出严格按照项目任务书执行。</w:t>
            </w:r>
          </w:p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4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2016BA006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种养殖综合开发示范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香格里拉市升阳农牧林开发有限公司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香格里拉市农科局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中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项目实施进度缓慢；未建立财务账。</w:t>
            </w:r>
          </w:p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尽快按项目项目任务书规定内容开展相关工作；建立研发支出专账；建立科技项目经费台账；固定资产台账；财务往来必须开具正式票据；项目经费专款专用。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5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2016CB004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附子种植产业化研究与示范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维西启兴种养殖农民专业合作社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维西县农科局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中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项目实施未完全按照项目任务书进行；自筹经费未完全到位；未建立财务账。</w:t>
            </w:r>
          </w:p>
        </w:tc>
        <w:tc>
          <w:tcPr>
            <w:tcW w:w="38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完善项目实施过程中的相关数据；尽可能补充完善相关材料；完善相关制度。（项目管理制度、财务管理制度等）</w:t>
            </w:r>
          </w:p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6</w:t>
            </w:r>
          </w:p>
        </w:tc>
        <w:tc>
          <w:tcPr>
            <w:tcW w:w="12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2016CE002</w:t>
            </w:r>
          </w:p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城市绿化新品种引进及良种快繁技术研究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香格里拉丰耘农牧开发有限责任公司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香格里拉市农科局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中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“建立苗木基地”目标任务未完成；未建立项目专账。</w:t>
            </w:r>
          </w:p>
        </w:tc>
        <w:tc>
          <w:tcPr>
            <w:tcW w:w="38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加快项目实施进度；建立研发支出专账；建立科技项目经济台账；固定资产台账；提供正式票据；项目资金专款专用。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7</w:t>
            </w:r>
          </w:p>
        </w:tc>
        <w:tc>
          <w:tcPr>
            <w:tcW w:w="12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2016CD001</w:t>
            </w:r>
          </w:p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无公害生猪养殖污水处理技术开发集成示范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德钦县沧江牧业有限公司</w:t>
            </w:r>
          </w:p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德钦县农科局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sz w:val="21"/>
                <w:szCs w:val="21"/>
              </w:rPr>
              <w:t>中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项目实施进度缓慢；未建立项目专账。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eastAsia" w:ascii="宋体" w:hAnsi="宋体" w:eastAsia="宋体" w:cs="方正仿宋_GBK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1"/>
                <w:szCs w:val="21"/>
              </w:rPr>
              <w:t>加快项目实施进度；完善财务管理制度，建立规范的财务账。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77F61"/>
    <w:rsid w:val="15877F61"/>
    <w:rsid w:val="35405E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2018-01-10T03:57:00Z</dcterms:created>
  <dc:creator>杨玫</dc:creator>
  <cp:lastModifiedBy>永宗</cp:lastModifiedBy>
  <dcterms:modified xsi:type="dcterms:W3CDTF">2018-01-31T04:03:13Z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