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18A" w:rsidRDefault="00A8318A" w:rsidP="00A8318A">
      <w:pPr>
        <w:tabs>
          <w:tab w:val="left" w:pos="2415"/>
          <w:tab w:val="center" w:pos="4153"/>
        </w:tabs>
        <w:spacing w:line="500" w:lineRule="exact"/>
        <w:jc w:val="center"/>
        <w:rPr>
          <w:rFonts w:ascii="方正小标宋_GBK" w:eastAsia="方正小标宋_GBK" w:hAnsi="方正小标宋_GBK" w:cs="方正小标宋_GBK"/>
          <w:b/>
          <w:sz w:val="44"/>
          <w:szCs w:val="44"/>
        </w:rPr>
      </w:pPr>
      <w:r>
        <w:rPr>
          <w:rFonts w:ascii="方正小标宋_GBK" w:eastAsia="方正小标宋_GBK" w:hAnsi="方正小标宋_GBK" w:cs="方正小标宋_GBK" w:hint="eastAsia"/>
          <w:b/>
          <w:sz w:val="44"/>
          <w:szCs w:val="44"/>
        </w:rPr>
        <w:t>“迎州庆·阳光行”首届香格里拉五凤山</w:t>
      </w:r>
    </w:p>
    <w:p w:rsidR="00A8318A" w:rsidRDefault="00A8318A" w:rsidP="00A8318A">
      <w:pPr>
        <w:tabs>
          <w:tab w:val="left" w:pos="2415"/>
          <w:tab w:val="center" w:pos="4153"/>
        </w:tabs>
        <w:spacing w:line="500" w:lineRule="exact"/>
        <w:jc w:val="center"/>
        <w:rPr>
          <w:rFonts w:ascii="方正小标宋_GBK" w:eastAsia="方正小标宋_GBK" w:hAnsi="方正小标宋_GBK" w:cs="方正小标宋_GBK"/>
          <w:b/>
          <w:sz w:val="44"/>
          <w:szCs w:val="44"/>
        </w:rPr>
      </w:pPr>
      <w:r>
        <w:rPr>
          <w:rFonts w:ascii="方正小标宋_GBK" w:eastAsia="方正小标宋_GBK" w:hAnsi="方正小标宋_GBK" w:cs="方正小标宋_GBK" w:hint="eastAsia"/>
          <w:b/>
          <w:sz w:val="44"/>
          <w:szCs w:val="44"/>
        </w:rPr>
        <w:t>户外徒步赛报名表</w:t>
      </w:r>
    </w:p>
    <w:tbl>
      <w:tblPr>
        <w:tblW w:w="10773" w:type="dxa"/>
        <w:jc w:val="center"/>
        <w:tblInd w:w="-102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992"/>
        <w:gridCol w:w="1276"/>
        <w:gridCol w:w="993"/>
        <w:gridCol w:w="3445"/>
        <w:gridCol w:w="2508"/>
        <w:gridCol w:w="1559"/>
      </w:tblGrid>
      <w:tr w:rsidR="00A8318A" w:rsidTr="00CE2C15">
        <w:trPr>
          <w:jc w:val="center"/>
        </w:trPr>
        <w:tc>
          <w:tcPr>
            <w:tcW w:w="10773" w:type="dxa"/>
            <w:gridSpan w:val="6"/>
          </w:tcPr>
          <w:p w:rsidR="00A8318A" w:rsidRDefault="00A8318A" w:rsidP="00CE2C15">
            <w:pPr>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队名：</w:t>
            </w:r>
          </w:p>
        </w:tc>
      </w:tr>
      <w:tr w:rsidR="00A8318A" w:rsidTr="00CE2C15">
        <w:trPr>
          <w:jc w:val="center"/>
        </w:trPr>
        <w:tc>
          <w:tcPr>
            <w:tcW w:w="992" w:type="dxa"/>
          </w:tcPr>
          <w:p w:rsidR="00A8318A" w:rsidRDefault="00A8318A" w:rsidP="00CE2C15">
            <w:pPr>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序号</w:t>
            </w:r>
          </w:p>
        </w:tc>
        <w:tc>
          <w:tcPr>
            <w:tcW w:w="1276" w:type="dxa"/>
          </w:tcPr>
          <w:p w:rsidR="00A8318A" w:rsidRDefault="00A8318A" w:rsidP="00CE2C15">
            <w:pPr>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姓名</w:t>
            </w:r>
          </w:p>
        </w:tc>
        <w:tc>
          <w:tcPr>
            <w:tcW w:w="993" w:type="dxa"/>
          </w:tcPr>
          <w:p w:rsidR="00A8318A" w:rsidRDefault="00A8318A" w:rsidP="00CE2C15">
            <w:pPr>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性别</w:t>
            </w:r>
          </w:p>
        </w:tc>
        <w:tc>
          <w:tcPr>
            <w:tcW w:w="3445" w:type="dxa"/>
          </w:tcPr>
          <w:p w:rsidR="00A8318A" w:rsidRDefault="00A8318A" w:rsidP="00CE2C15">
            <w:pPr>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身份证号</w:t>
            </w:r>
          </w:p>
        </w:tc>
        <w:tc>
          <w:tcPr>
            <w:tcW w:w="2508" w:type="dxa"/>
          </w:tcPr>
          <w:p w:rsidR="00A8318A" w:rsidRDefault="00A8318A" w:rsidP="00CE2C15">
            <w:pPr>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联系电话</w:t>
            </w:r>
          </w:p>
        </w:tc>
        <w:tc>
          <w:tcPr>
            <w:tcW w:w="1559" w:type="dxa"/>
          </w:tcPr>
          <w:p w:rsidR="00A8318A" w:rsidRDefault="00A8318A" w:rsidP="00CE2C15">
            <w:pPr>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备注</w:t>
            </w:r>
          </w:p>
        </w:tc>
      </w:tr>
      <w:tr w:rsidR="00A8318A" w:rsidTr="00CE2C15">
        <w:trPr>
          <w:jc w:val="center"/>
        </w:trPr>
        <w:tc>
          <w:tcPr>
            <w:tcW w:w="992" w:type="dxa"/>
          </w:tcPr>
          <w:p w:rsidR="00A8318A" w:rsidRDefault="00A8318A" w:rsidP="00CE2C15">
            <w:pPr>
              <w:jc w:val="center"/>
              <w:rPr>
                <w:rFonts w:ascii="仿宋_GB2312" w:eastAsia="仿宋_GB2312" w:hAnsi="仿宋_GB2312" w:cs="仿宋_GB2312"/>
                <w:sz w:val="32"/>
                <w:szCs w:val="32"/>
              </w:rPr>
            </w:pPr>
          </w:p>
        </w:tc>
        <w:tc>
          <w:tcPr>
            <w:tcW w:w="1276" w:type="dxa"/>
          </w:tcPr>
          <w:p w:rsidR="00A8318A" w:rsidRDefault="00A8318A" w:rsidP="00CE2C15">
            <w:pPr>
              <w:jc w:val="center"/>
              <w:rPr>
                <w:rFonts w:ascii="仿宋_GB2312" w:eastAsia="仿宋_GB2312" w:hAnsi="仿宋_GB2312" w:cs="仿宋_GB2312"/>
                <w:sz w:val="32"/>
                <w:szCs w:val="32"/>
              </w:rPr>
            </w:pPr>
          </w:p>
        </w:tc>
        <w:tc>
          <w:tcPr>
            <w:tcW w:w="993" w:type="dxa"/>
          </w:tcPr>
          <w:p w:rsidR="00A8318A" w:rsidRDefault="00A8318A" w:rsidP="00CE2C15">
            <w:pPr>
              <w:jc w:val="center"/>
              <w:rPr>
                <w:rFonts w:ascii="仿宋_GB2312" w:eastAsia="仿宋_GB2312" w:hAnsi="仿宋_GB2312" w:cs="仿宋_GB2312"/>
                <w:sz w:val="32"/>
                <w:szCs w:val="32"/>
              </w:rPr>
            </w:pPr>
          </w:p>
        </w:tc>
        <w:tc>
          <w:tcPr>
            <w:tcW w:w="3445" w:type="dxa"/>
          </w:tcPr>
          <w:p w:rsidR="00A8318A" w:rsidRDefault="00A8318A" w:rsidP="00CE2C15">
            <w:pPr>
              <w:jc w:val="center"/>
              <w:rPr>
                <w:rFonts w:ascii="仿宋_GB2312" w:eastAsia="仿宋_GB2312" w:hAnsi="仿宋_GB2312" w:cs="仿宋_GB2312"/>
                <w:sz w:val="32"/>
                <w:szCs w:val="32"/>
              </w:rPr>
            </w:pPr>
          </w:p>
        </w:tc>
        <w:tc>
          <w:tcPr>
            <w:tcW w:w="2508" w:type="dxa"/>
          </w:tcPr>
          <w:p w:rsidR="00A8318A" w:rsidRDefault="00A8318A" w:rsidP="00CE2C15">
            <w:pPr>
              <w:jc w:val="center"/>
              <w:rPr>
                <w:rFonts w:ascii="仿宋_GB2312" w:eastAsia="仿宋_GB2312" w:hAnsi="仿宋_GB2312" w:cs="仿宋_GB2312"/>
                <w:sz w:val="32"/>
                <w:szCs w:val="32"/>
              </w:rPr>
            </w:pPr>
          </w:p>
        </w:tc>
        <w:tc>
          <w:tcPr>
            <w:tcW w:w="1559" w:type="dxa"/>
          </w:tcPr>
          <w:p w:rsidR="00A8318A" w:rsidRDefault="00A8318A" w:rsidP="00CE2C15">
            <w:pPr>
              <w:jc w:val="center"/>
              <w:rPr>
                <w:rFonts w:ascii="仿宋_GB2312" w:eastAsia="仿宋_GB2312" w:hAnsi="仿宋_GB2312" w:cs="仿宋_GB2312"/>
                <w:sz w:val="32"/>
                <w:szCs w:val="32"/>
              </w:rPr>
            </w:pPr>
          </w:p>
        </w:tc>
      </w:tr>
      <w:tr w:rsidR="00A8318A" w:rsidTr="00CE2C15">
        <w:trPr>
          <w:jc w:val="center"/>
        </w:trPr>
        <w:tc>
          <w:tcPr>
            <w:tcW w:w="992" w:type="dxa"/>
          </w:tcPr>
          <w:p w:rsidR="00A8318A" w:rsidRDefault="00A8318A" w:rsidP="00CE2C15">
            <w:pPr>
              <w:jc w:val="center"/>
              <w:rPr>
                <w:rFonts w:ascii="仿宋_GB2312" w:eastAsia="仿宋_GB2312" w:hAnsi="仿宋_GB2312" w:cs="仿宋_GB2312"/>
                <w:sz w:val="32"/>
                <w:szCs w:val="32"/>
              </w:rPr>
            </w:pPr>
          </w:p>
        </w:tc>
        <w:tc>
          <w:tcPr>
            <w:tcW w:w="1276" w:type="dxa"/>
          </w:tcPr>
          <w:p w:rsidR="00A8318A" w:rsidRDefault="00A8318A" w:rsidP="00CE2C15">
            <w:pPr>
              <w:jc w:val="center"/>
              <w:rPr>
                <w:rFonts w:ascii="仿宋_GB2312" w:eastAsia="仿宋_GB2312" w:hAnsi="仿宋_GB2312" w:cs="仿宋_GB2312"/>
                <w:sz w:val="32"/>
                <w:szCs w:val="32"/>
              </w:rPr>
            </w:pPr>
          </w:p>
        </w:tc>
        <w:tc>
          <w:tcPr>
            <w:tcW w:w="993" w:type="dxa"/>
          </w:tcPr>
          <w:p w:rsidR="00A8318A" w:rsidRDefault="00A8318A" w:rsidP="00CE2C15">
            <w:pPr>
              <w:jc w:val="center"/>
              <w:rPr>
                <w:rFonts w:ascii="仿宋_GB2312" w:eastAsia="仿宋_GB2312" w:hAnsi="仿宋_GB2312" w:cs="仿宋_GB2312"/>
                <w:sz w:val="32"/>
                <w:szCs w:val="32"/>
              </w:rPr>
            </w:pPr>
          </w:p>
        </w:tc>
        <w:tc>
          <w:tcPr>
            <w:tcW w:w="3445" w:type="dxa"/>
          </w:tcPr>
          <w:p w:rsidR="00A8318A" w:rsidRDefault="00A8318A" w:rsidP="00CE2C15">
            <w:pPr>
              <w:jc w:val="center"/>
              <w:rPr>
                <w:rFonts w:ascii="仿宋_GB2312" w:eastAsia="仿宋_GB2312" w:hAnsi="仿宋_GB2312" w:cs="仿宋_GB2312"/>
                <w:sz w:val="32"/>
                <w:szCs w:val="32"/>
              </w:rPr>
            </w:pPr>
          </w:p>
        </w:tc>
        <w:tc>
          <w:tcPr>
            <w:tcW w:w="2508" w:type="dxa"/>
          </w:tcPr>
          <w:p w:rsidR="00A8318A" w:rsidRDefault="00A8318A" w:rsidP="00CE2C15">
            <w:pPr>
              <w:jc w:val="center"/>
              <w:rPr>
                <w:rFonts w:ascii="仿宋_GB2312" w:eastAsia="仿宋_GB2312" w:hAnsi="仿宋_GB2312" w:cs="仿宋_GB2312"/>
                <w:sz w:val="32"/>
                <w:szCs w:val="32"/>
              </w:rPr>
            </w:pPr>
          </w:p>
        </w:tc>
        <w:tc>
          <w:tcPr>
            <w:tcW w:w="1559" w:type="dxa"/>
          </w:tcPr>
          <w:p w:rsidR="00A8318A" w:rsidRDefault="00A8318A" w:rsidP="00CE2C15">
            <w:pPr>
              <w:jc w:val="center"/>
              <w:rPr>
                <w:rFonts w:ascii="仿宋_GB2312" w:eastAsia="仿宋_GB2312" w:hAnsi="仿宋_GB2312" w:cs="仿宋_GB2312"/>
                <w:sz w:val="32"/>
                <w:szCs w:val="32"/>
              </w:rPr>
            </w:pPr>
          </w:p>
        </w:tc>
      </w:tr>
      <w:tr w:rsidR="00A8318A" w:rsidTr="00CE2C15">
        <w:trPr>
          <w:jc w:val="center"/>
        </w:trPr>
        <w:tc>
          <w:tcPr>
            <w:tcW w:w="992" w:type="dxa"/>
          </w:tcPr>
          <w:p w:rsidR="00A8318A" w:rsidRDefault="00A8318A" w:rsidP="00CE2C15">
            <w:pPr>
              <w:jc w:val="center"/>
              <w:rPr>
                <w:rFonts w:ascii="仿宋_GB2312" w:eastAsia="仿宋_GB2312" w:hAnsi="仿宋_GB2312" w:cs="仿宋_GB2312"/>
                <w:sz w:val="32"/>
                <w:szCs w:val="32"/>
              </w:rPr>
            </w:pPr>
          </w:p>
        </w:tc>
        <w:tc>
          <w:tcPr>
            <w:tcW w:w="1276" w:type="dxa"/>
          </w:tcPr>
          <w:p w:rsidR="00A8318A" w:rsidRDefault="00A8318A" w:rsidP="00CE2C15">
            <w:pPr>
              <w:jc w:val="center"/>
              <w:rPr>
                <w:rFonts w:ascii="仿宋_GB2312" w:eastAsia="仿宋_GB2312" w:hAnsi="仿宋_GB2312" w:cs="仿宋_GB2312"/>
                <w:sz w:val="32"/>
                <w:szCs w:val="32"/>
              </w:rPr>
            </w:pPr>
          </w:p>
        </w:tc>
        <w:tc>
          <w:tcPr>
            <w:tcW w:w="993" w:type="dxa"/>
          </w:tcPr>
          <w:p w:rsidR="00A8318A" w:rsidRDefault="00A8318A" w:rsidP="00CE2C15">
            <w:pPr>
              <w:jc w:val="center"/>
              <w:rPr>
                <w:rFonts w:ascii="仿宋_GB2312" w:eastAsia="仿宋_GB2312" w:hAnsi="仿宋_GB2312" w:cs="仿宋_GB2312"/>
                <w:sz w:val="32"/>
                <w:szCs w:val="32"/>
              </w:rPr>
            </w:pPr>
          </w:p>
        </w:tc>
        <w:tc>
          <w:tcPr>
            <w:tcW w:w="3445" w:type="dxa"/>
          </w:tcPr>
          <w:p w:rsidR="00A8318A" w:rsidRDefault="00A8318A" w:rsidP="00CE2C15">
            <w:pPr>
              <w:jc w:val="center"/>
              <w:rPr>
                <w:rFonts w:ascii="仿宋_GB2312" w:eastAsia="仿宋_GB2312" w:hAnsi="仿宋_GB2312" w:cs="仿宋_GB2312"/>
                <w:sz w:val="32"/>
                <w:szCs w:val="32"/>
              </w:rPr>
            </w:pPr>
          </w:p>
        </w:tc>
        <w:tc>
          <w:tcPr>
            <w:tcW w:w="2508" w:type="dxa"/>
          </w:tcPr>
          <w:p w:rsidR="00A8318A" w:rsidRDefault="00A8318A" w:rsidP="00CE2C15">
            <w:pPr>
              <w:jc w:val="center"/>
              <w:rPr>
                <w:rFonts w:ascii="仿宋_GB2312" w:eastAsia="仿宋_GB2312" w:hAnsi="仿宋_GB2312" w:cs="仿宋_GB2312"/>
                <w:sz w:val="32"/>
                <w:szCs w:val="32"/>
              </w:rPr>
            </w:pPr>
          </w:p>
        </w:tc>
        <w:tc>
          <w:tcPr>
            <w:tcW w:w="1559" w:type="dxa"/>
          </w:tcPr>
          <w:p w:rsidR="00A8318A" w:rsidRDefault="00A8318A" w:rsidP="00CE2C15">
            <w:pPr>
              <w:jc w:val="center"/>
              <w:rPr>
                <w:rFonts w:ascii="仿宋_GB2312" w:eastAsia="仿宋_GB2312" w:hAnsi="仿宋_GB2312" w:cs="仿宋_GB2312"/>
                <w:sz w:val="32"/>
                <w:szCs w:val="32"/>
              </w:rPr>
            </w:pPr>
          </w:p>
        </w:tc>
      </w:tr>
      <w:tr w:rsidR="00A8318A" w:rsidTr="00CE2C15">
        <w:trPr>
          <w:jc w:val="center"/>
        </w:trPr>
        <w:tc>
          <w:tcPr>
            <w:tcW w:w="992" w:type="dxa"/>
          </w:tcPr>
          <w:p w:rsidR="00A8318A" w:rsidRDefault="00A8318A" w:rsidP="00CE2C15">
            <w:pPr>
              <w:jc w:val="center"/>
              <w:rPr>
                <w:rFonts w:ascii="仿宋_GB2312" w:eastAsia="仿宋_GB2312" w:hAnsi="仿宋_GB2312" w:cs="仿宋_GB2312"/>
                <w:sz w:val="32"/>
                <w:szCs w:val="32"/>
              </w:rPr>
            </w:pPr>
          </w:p>
        </w:tc>
        <w:tc>
          <w:tcPr>
            <w:tcW w:w="1276" w:type="dxa"/>
          </w:tcPr>
          <w:p w:rsidR="00A8318A" w:rsidRDefault="00A8318A" w:rsidP="00CE2C15">
            <w:pPr>
              <w:jc w:val="center"/>
              <w:rPr>
                <w:rFonts w:ascii="仿宋_GB2312" w:eastAsia="仿宋_GB2312" w:hAnsi="仿宋_GB2312" w:cs="仿宋_GB2312"/>
                <w:sz w:val="32"/>
                <w:szCs w:val="32"/>
              </w:rPr>
            </w:pPr>
          </w:p>
        </w:tc>
        <w:tc>
          <w:tcPr>
            <w:tcW w:w="993" w:type="dxa"/>
          </w:tcPr>
          <w:p w:rsidR="00A8318A" w:rsidRDefault="00A8318A" w:rsidP="00CE2C15">
            <w:pPr>
              <w:jc w:val="center"/>
              <w:rPr>
                <w:rFonts w:ascii="仿宋_GB2312" w:eastAsia="仿宋_GB2312" w:hAnsi="仿宋_GB2312" w:cs="仿宋_GB2312"/>
                <w:sz w:val="32"/>
                <w:szCs w:val="32"/>
              </w:rPr>
            </w:pPr>
          </w:p>
        </w:tc>
        <w:tc>
          <w:tcPr>
            <w:tcW w:w="3445" w:type="dxa"/>
          </w:tcPr>
          <w:p w:rsidR="00A8318A" w:rsidRDefault="00A8318A" w:rsidP="00CE2C15">
            <w:pPr>
              <w:jc w:val="center"/>
              <w:rPr>
                <w:rFonts w:ascii="仿宋_GB2312" w:eastAsia="仿宋_GB2312" w:hAnsi="仿宋_GB2312" w:cs="仿宋_GB2312"/>
                <w:sz w:val="32"/>
                <w:szCs w:val="32"/>
              </w:rPr>
            </w:pPr>
          </w:p>
        </w:tc>
        <w:tc>
          <w:tcPr>
            <w:tcW w:w="2508" w:type="dxa"/>
          </w:tcPr>
          <w:p w:rsidR="00A8318A" w:rsidRDefault="00A8318A" w:rsidP="00CE2C15">
            <w:pPr>
              <w:jc w:val="center"/>
              <w:rPr>
                <w:rFonts w:ascii="仿宋_GB2312" w:eastAsia="仿宋_GB2312" w:hAnsi="仿宋_GB2312" w:cs="仿宋_GB2312"/>
                <w:sz w:val="32"/>
                <w:szCs w:val="32"/>
              </w:rPr>
            </w:pPr>
          </w:p>
        </w:tc>
        <w:tc>
          <w:tcPr>
            <w:tcW w:w="1559" w:type="dxa"/>
          </w:tcPr>
          <w:p w:rsidR="00A8318A" w:rsidRDefault="00A8318A" w:rsidP="00CE2C15">
            <w:pPr>
              <w:jc w:val="center"/>
              <w:rPr>
                <w:rFonts w:ascii="仿宋_GB2312" w:eastAsia="仿宋_GB2312" w:hAnsi="仿宋_GB2312" w:cs="仿宋_GB2312"/>
                <w:sz w:val="32"/>
                <w:szCs w:val="32"/>
              </w:rPr>
            </w:pPr>
          </w:p>
        </w:tc>
      </w:tr>
    </w:tbl>
    <w:p w:rsidR="00A8318A" w:rsidRDefault="00A8318A" w:rsidP="00A8318A">
      <w:pPr>
        <w:pStyle w:val="a5"/>
        <w:spacing w:line="360" w:lineRule="atLeast"/>
        <w:rPr>
          <w:rFonts w:ascii="仿宋_GB2312" w:eastAsia="仿宋_GB2312" w:hAnsi="仿宋_GB2312" w:cs="仿宋_GB2312"/>
          <w:color w:val="auto"/>
          <w:sz w:val="28"/>
          <w:szCs w:val="28"/>
        </w:rPr>
      </w:pPr>
      <w:r>
        <w:rPr>
          <w:rFonts w:ascii="仿宋_GB2312" w:eastAsia="仿宋_GB2312" w:hAnsi="仿宋_GB2312" w:cs="仿宋_GB2312" w:hint="eastAsia"/>
          <w:color w:val="auto"/>
          <w:sz w:val="28"/>
          <w:szCs w:val="28"/>
        </w:rPr>
        <w:t>注：于</w:t>
      </w:r>
      <w:r>
        <w:rPr>
          <w:rFonts w:ascii="仿宋_GB2312" w:eastAsia="仿宋_GB2312" w:hAnsi="仿宋_GB2312" w:cs="仿宋_GB2312"/>
          <w:color w:val="auto"/>
          <w:sz w:val="28"/>
          <w:szCs w:val="28"/>
        </w:rPr>
        <w:t>2017</w:t>
      </w:r>
      <w:r>
        <w:rPr>
          <w:rFonts w:ascii="仿宋_GB2312" w:eastAsia="仿宋_GB2312" w:hAnsi="仿宋_GB2312" w:cs="仿宋_GB2312" w:hint="eastAsia"/>
          <w:color w:val="auto"/>
          <w:sz w:val="28"/>
          <w:szCs w:val="28"/>
        </w:rPr>
        <w:t>年</w:t>
      </w:r>
      <w:r>
        <w:rPr>
          <w:rFonts w:ascii="仿宋_GB2312" w:eastAsia="仿宋_GB2312" w:hAnsi="仿宋_GB2312" w:cs="仿宋_GB2312"/>
          <w:color w:val="auto"/>
          <w:sz w:val="28"/>
          <w:szCs w:val="28"/>
        </w:rPr>
        <w:t>4</w:t>
      </w:r>
      <w:r>
        <w:rPr>
          <w:rFonts w:ascii="仿宋_GB2312" w:eastAsia="仿宋_GB2312" w:hAnsi="仿宋_GB2312" w:cs="仿宋_GB2312" w:hint="eastAsia"/>
          <w:color w:val="auto"/>
          <w:sz w:val="28"/>
          <w:szCs w:val="28"/>
        </w:rPr>
        <w:t>月</w:t>
      </w:r>
      <w:r>
        <w:rPr>
          <w:rFonts w:ascii="仿宋_GB2312" w:eastAsia="仿宋_GB2312" w:hAnsi="仿宋_GB2312" w:cs="仿宋_GB2312"/>
          <w:color w:val="auto"/>
          <w:sz w:val="28"/>
          <w:szCs w:val="28"/>
        </w:rPr>
        <w:t>28</w:t>
      </w:r>
      <w:r>
        <w:rPr>
          <w:rFonts w:ascii="仿宋_GB2312" w:eastAsia="仿宋_GB2312" w:hAnsi="仿宋_GB2312" w:cs="仿宋_GB2312" w:hint="eastAsia"/>
          <w:color w:val="auto"/>
          <w:sz w:val="28"/>
          <w:szCs w:val="28"/>
        </w:rPr>
        <w:t>日以前报名，预期不予受理。</w:t>
      </w:r>
    </w:p>
    <w:p w:rsidR="00A8318A" w:rsidRDefault="00A8318A" w:rsidP="00A8318A">
      <w:pPr>
        <w:pStyle w:val="a5"/>
        <w:spacing w:line="360" w:lineRule="atLeast"/>
        <w:rPr>
          <w:rFonts w:ascii="仿宋_GB2312" w:eastAsia="仿宋_GB2312" w:hAnsi="仿宋_GB2312" w:cs="仿宋_GB2312"/>
          <w:sz w:val="28"/>
          <w:szCs w:val="28"/>
        </w:rPr>
      </w:pPr>
      <w:r>
        <w:rPr>
          <w:rFonts w:ascii="仿宋_GB2312" w:eastAsia="仿宋_GB2312" w:hAnsi="仿宋_GB2312" w:cs="仿宋_GB2312" w:hint="eastAsia"/>
          <w:sz w:val="28"/>
          <w:szCs w:val="28"/>
        </w:rPr>
        <w:t>报名联系人：小古</w:t>
      </w:r>
      <w:r>
        <w:rPr>
          <w:rFonts w:ascii="仿宋_GB2312" w:eastAsia="仿宋_GB2312" w:hAnsi="仿宋_GB2312" w:cs="仿宋_GB2312"/>
          <w:sz w:val="28"/>
          <w:szCs w:val="28"/>
        </w:rPr>
        <w:t xml:space="preserve">  18213292980  QQ</w:t>
      </w:r>
      <w:r>
        <w:rPr>
          <w:rFonts w:ascii="仿宋_GB2312" w:eastAsia="仿宋_GB2312" w:hAnsi="仿宋_GB2312" w:cs="仿宋_GB2312" w:hint="eastAsia"/>
          <w:sz w:val="28"/>
          <w:szCs w:val="28"/>
        </w:rPr>
        <w:t>：</w:t>
      </w:r>
      <w:r>
        <w:rPr>
          <w:rFonts w:ascii="仿宋_GB2312" w:eastAsia="仿宋_GB2312" w:hAnsi="仿宋_GB2312" w:cs="仿宋_GB2312"/>
          <w:sz w:val="28"/>
          <w:szCs w:val="28"/>
        </w:rPr>
        <w:t>376622310</w:t>
      </w:r>
    </w:p>
    <w:p w:rsidR="00A8318A" w:rsidRDefault="00A8318A" w:rsidP="00A8318A">
      <w:pPr>
        <w:pStyle w:val="a5"/>
        <w:spacing w:line="240" w:lineRule="exact"/>
        <w:rPr>
          <w:rFonts w:ascii="仿宋_GB2312" w:eastAsia="仿宋_GB2312" w:hAnsi="仿宋_GB2312" w:cs="仿宋_GB2312"/>
          <w:b/>
          <w:bCs/>
          <w:sz w:val="32"/>
          <w:szCs w:val="32"/>
        </w:rPr>
      </w:pPr>
    </w:p>
    <w:p w:rsidR="00A8318A" w:rsidRPr="00A8318A" w:rsidRDefault="00A8318A" w:rsidP="00A8318A">
      <w:pPr>
        <w:pStyle w:val="a5"/>
        <w:spacing w:line="240" w:lineRule="exact"/>
        <w:rPr>
          <w:rFonts w:ascii="仿宋_GB2312" w:eastAsia="仿宋_GB2312" w:hAnsi="仿宋_GB2312" w:cs="仿宋_GB2312"/>
          <w:b/>
          <w:bCs/>
          <w:sz w:val="32"/>
          <w:szCs w:val="32"/>
        </w:rPr>
      </w:pPr>
    </w:p>
    <w:p w:rsidR="00A8318A" w:rsidRDefault="00A8318A" w:rsidP="00A8318A">
      <w:pPr>
        <w:pStyle w:val="a5"/>
        <w:spacing w:line="320" w:lineRule="exact"/>
        <w:rPr>
          <w:rFonts w:ascii="仿宋_GB2312" w:eastAsia="仿宋_GB2312" w:hAnsi="仿宋_GB2312" w:cs="仿宋_GB2312"/>
        </w:rPr>
      </w:pPr>
      <w:r>
        <w:rPr>
          <w:rFonts w:ascii="仿宋_GB2312" w:eastAsia="仿宋_GB2312" w:hAnsi="仿宋_GB2312" w:cs="仿宋_GB2312" w:hint="eastAsia"/>
          <w:b/>
          <w:bCs/>
        </w:rPr>
        <w:t>免责声明：</w:t>
      </w:r>
      <w:r>
        <w:rPr>
          <w:rFonts w:ascii="仿宋_GB2312" w:eastAsia="仿宋_GB2312" w:hAnsi="仿宋_GB2312" w:cs="仿宋_GB2312" w:hint="eastAsia"/>
        </w:rPr>
        <w:t>请所有参赛员报名之前务必认真、仔细阅读《免责声明》，在您提交报名信息后即被默认为您已阅读、理解并遵守《免责声明》的一切内容并签署及提交免责声明。</w:t>
      </w:r>
    </w:p>
    <w:p w:rsidR="00A8318A" w:rsidRDefault="00A8318A" w:rsidP="00A8318A">
      <w:pPr>
        <w:spacing w:line="320" w:lineRule="exact"/>
        <w:rPr>
          <w:rFonts w:ascii="仿宋_GB2312" w:eastAsia="仿宋_GB2312" w:hAnsi="仿宋_GB2312" w:cs="仿宋_GB2312"/>
          <w:sz w:val="24"/>
          <w:szCs w:val="24"/>
        </w:rPr>
      </w:pP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作为参赛运动员，我本人、我的监护人、管理人、法定代理人以及任何可能代表我提起赔偿请求或诉讼的人做出以下声明：</w:t>
      </w:r>
    </w:p>
    <w:p w:rsidR="00A8318A" w:rsidRDefault="00A8318A" w:rsidP="00A8318A">
      <w:pPr>
        <w:spacing w:line="320" w:lineRule="exact"/>
        <w:rPr>
          <w:rFonts w:ascii="仿宋_GB2312" w:eastAsia="仿宋_GB2312" w:hAnsi="仿宋_GB2312" w:cs="仿宋_GB2312"/>
          <w:sz w:val="24"/>
          <w:szCs w:val="24"/>
        </w:rPr>
      </w:pP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一、我自愿参加</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“迎州庆</w:t>
      </w:r>
      <w:r>
        <w:rPr>
          <w:rFonts w:ascii="宋体" w:cs="仿宋_GB2312"/>
          <w:sz w:val="24"/>
          <w:szCs w:val="24"/>
        </w:rPr>
        <w:t>•</w:t>
      </w:r>
      <w:r>
        <w:rPr>
          <w:rFonts w:ascii="仿宋_GB2312" w:eastAsia="仿宋_GB2312" w:hAnsi="仿宋_GB2312" w:cs="仿宋_GB2312" w:hint="eastAsia"/>
          <w:sz w:val="24"/>
          <w:szCs w:val="24"/>
        </w:rPr>
        <w:t>阳光行”首届香格里拉五凤山户外徒步赛（以下简称组织方），我确认本人具有参加比赛相应的民事行为能力和民事责任能力，并且已获得监护人的同意。</w:t>
      </w:r>
    </w:p>
    <w:p w:rsidR="00A8318A" w:rsidRDefault="00A8318A" w:rsidP="00A8318A">
      <w:pPr>
        <w:spacing w:line="320" w:lineRule="exact"/>
        <w:rPr>
          <w:rFonts w:ascii="仿宋_GB2312" w:eastAsia="仿宋_GB2312" w:hAnsi="仿宋_GB2312" w:cs="仿宋_GB2312"/>
          <w:sz w:val="24"/>
          <w:szCs w:val="24"/>
        </w:rPr>
      </w:pP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二、我确认全面理解并同意遵守组织方所制订的各项规程、规则、规定、要求及采取的措施。</w:t>
      </w:r>
    </w:p>
    <w:p w:rsidR="00A8318A" w:rsidRDefault="00A8318A" w:rsidP="00A8318A">
      <w:pPr>
        <w:spacing w:line="320" w:lineRule="exact"/>
        <w:rPr>
          <w:rFonts w:ascii="仿宋_GB2312" w:eastAsia="仿宋_GB2312" w:hAnsi="仿宋_GB2312" w:cs="仿宋_GB2312"/>
          <w:sz w:val="24"/>
          <w:szCs w:val="24"/>
        </w:rPr>
      </w:pP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三、我确认已知道参加比赛可能发生的一切风险（包括但不限于因本次运动所可能产生的人身伤亡风险），我在此明确同意将自行承担参加比赛所可能存在的风险和责任。</w:t>
      </w:r>
    </w:p>
    <w:p w:rsidR="00A8318A" w:rsidRDefault="00A8318A" w:rsidP="00A8318A">
      <w:pPr>
        <w:spacing w:line="320" w:lineRule="exact"/>
        <w:rPr>
          <w:rFonts w:ascii="仿宋_GB2312" w:eastAsia="仿宋_GB2312" w:hAnsi="仿宋_GB2312" w:cs="仿宋_GB2312"/>
          <w:sz w:val="24"/>
          <w:szCs w:val="24"/>
        </w:rPr>
      </w:pP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四、我承诺已通过国家认证的医疗机构进行体检，确认自身身体和精神健康状况符合参加比赛的各项要求。我愿意承担自身的意外风险责任，并确认不会就活动中发生或引发的自身意外、死亡或任何形式的损失向组织方提出赔偿或追究责任。</w:t>
      </w:r>
    </w:p>
    <w:p w:rsidR="00A8318A" w:rsidRDefault="00A8318A" w:rsidP="00A8318A">
      <w:pPr>
        <w:spacing w:line="320" w:lineRule="exact"/>
        <w:rPr>
          <w:rFonts w:ascii="仿宋_GB2312" w:eastAsia="仿宋_GB2312" w:hAnsi="仿宋_GB2312" w:cs="仿宋_GB2312"/>
          <w:sz w:val="24"/>
          <w:szCs w:val="24"/>
        </w:rPr>
      </w:pP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五、我同意在比赛中遵守裁判、医疗人员和安保人员的要求，在身体不适及比赛场地出现突发状况时主动退出比赛，并承担因本人坚持比赛所产生的全部责任与后果。</w:t>
      </w:r>
    </w:p>
    <w:p w:rsidR="00A8318A" w:rsidRDefault="00A8318A" w:rsidP="00A8318A">
      <w:pPr>
        <w:spacing w:line="320" w:lineRule="exact"/>
        <w:rPr>
          <w:rFonts w:ascii="仿宋_GB2312" w:eastAsia="仿宋_GB2312" w:hAnsi="仿宋_GB2312" w:cs="仿宋_GB2312"/>
          <w:sz w:val="24"/>
          <w:szCs w:val="24"/>
        </w:rPr>
      </w:pP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六、我同意接受组委会在比赛期间提供的现场急救性质的医务治疗，但在医院救治等发生的相关费用由我自理。</w:t>
      </w:r>
    </w:p>
    <w:p w:rsidR="00A8318A" w:rsidRDefault="00A8318A" w:rsidP="00A8318A">
      <w:pPr>
        <w:spacing w:line="320" w:lineRule="exact"/>
        <w:rPr>
          <w:rFonts w:ascii="仿宋_GB2312" w:eastAsia="仿宋_GB2312" w:hAnsi="仿宋_GB2312" w:cs="仿宋_GB2312"/>
          <w:sz w:val="24"/>
          <w:szCs w:val="24"/>
        </w:rPr>
      </w:pPr>
      <w:r>
        <w:rPr>
          <w:rFonts w:ascii="仿宋_GB2312" w:eastAsia="仿宋_GB2312" w:hAnsi="仿宋_GB2312" w:cs="仿宋_GB2312"/>
          <w:sz w:val="24"/>
          <w:szCs w:val="24"/>
        </w:rPr>
        <w:lastRenderedPageBreak/>
        <w:t xml:space="preserve">    </w:t>
      </w:r>
      <w:r>
        <w:rPr>
          <w:rFonts w:ascii="仿宋_GB2312" w:eastAsia="仿宋_GB2312" w:hAnsi="仿宋_GB2312" w:cs="仿宋_GB2312" w:hint="eastAsia"/>
          <w:sz w:val="24"/>
          <w:szCs w:val="24"/>
        </w:rPr>
        <w:t>七、我授权组委会无偿使用本人的姓名、肖像、声音和其它个人资料用于比赛的组织和推广。</w:t>
      </w:r>
    </w:p>
    <w:p w:rsidR="00A8318A" w:rsidRDefault="00A8318A" w:rsidP="00A8318A">
      <w:pPr>
        <w:spacing w:line="320" w:lineRule="exact"/>
        <w:rPr>
          <w:rFonts w:ascii="仿宋_GB2312" w:eastAsia="仿宋_GB2312" w:hAnsi="仿宋_GB2312" w:cs="仿宋_GB2312"/>
          <w:sz w:val="24"/>
          <w:szCs w:val="24"/>
        </w:rPr>
      </w:pP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八、我同意组办方以我为被保险人所购买的保险合同内容，我承诺在比赛过程中所发生的意外受伤或死亡事故只接受保险公司的赔偿。</w:t>
      </w:r>
    </w:p>
    <w:p w:rsidR="005A214A" w:rsidRPr="00A8318A" w:rsidRDefault="005A214A"/>
    <w:sectPr w:rsidR="005A214A" w:rsidRPr="00A8318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214A" w:rsidRDefault="005A214A" w:rsidP="00A8318A">
      <w:r>
        <w:separator/>
      </w:r>
    </w:p>
  </w:endnote>
  <w:endnote w:type="continuationSeparator" w:id="1">
    <w:p w:rsidR="005A214A" w:rsidRDefault="005A214A" w:rsidP="00A831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_GB2312">
    <w:altName w:val="微软雅黑"/>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214A" w:rsidRDefault="005A214A" w:rsidP="00A8318A">
      <w:r>
        <w:separator/>
      </w:r>
    </w:p>
  </w:footnote>
  <w:footnote w:type="continuationSeparator" w:id="1">
    <w:p w:rsidR="005A214A" w:rsidRDefault="005A214A" w:rsidP="00A8318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8318A"/>
    <w:rsid w:val="005A214A"/>
    <w:rsid w:val="00A831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18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8318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A8318A"/>
    <w:rPr>
      <w:sz w:val="18"/>
      <w:szCs w:val="18"/>
    </w:rPr>
  </w:style>
  <w:style w:type="paragraph" w:styleId="a4">
    <w:name w:val="footer"/>
    <w:basedOn w:val="a"/>
    <w:link w:val="Char0"/>
    <w:uiPriority w:val="99"/>
    <w:semiHidden/>
    <w:unhideWhenUsed/>
    <w:rsid w:val="00A8318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A8318A"/>
    <w:rPr>
      <w:sz w:val="18"/>
      <w:szCs w:val="18"/>
    </w:rPr>
  </w:style>
  <w:style w:type="paragraph" w:styleId="a5">
    <w:name w:val="Normal (Web)"/>
    <w:basedOn w:val="a"/>
    <w:uiPriority w:val="99"/>
    <w:rsid w:val="00A8318A"/>
    <w:pPr>
      <w:widowControl/>
      <w:jc w:val="left"/>
    </w:pPr>
    <w:rPr>
      <w:rFonts w:ascii="宋体" w:hAnsi="宋体" w:cs="宋体"/>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127</Words>
  <Characters>724</Characters>
  <Application>Microsoft Office Word</Application>
  <DocSecurity>0</DocSecurity>
  <Lines>6</Lines>
  <Paragraphs>1</Paragraphs>
  <ScaleCrop>false</ScaleCrop>
  <Company>China</Company>
  <LinksUpToDate>false</LinksUpToDate>
  <CharactersWithSpaces>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nobody</dc:creator>
  <cp:keywords/>
  <dc:description/>
  <cp:lastModifiedBy>nobody</cp:lastModifiedBy>
  <cp:revision>2</cp:revision>
  <dcterms:created xsi:type="dcterms:W3CDTF">2017-04-01T02:59:00Z</dcterms:created>
  <dcterms:modified xsi:type="dcterms:W3CDTF">2017-04-01T03:01:00Z</dcterms:modified>
</cp:coreProperties>
</file>