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迪环审〔202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号</w:t>
      </w:r>
    </w:p>
    <w:p>
      <w:pPr>
        <w:rPr>
          <w:rFonts w:hint="eastAsia" w:ascii="仿宋" w:hAnsi="仿宋" w:eastAsia="仿宋" w:cs="仿宋"/>
          <w:color w:val="auto"/>
          <w:sz w:val="32"/>
          <w:szCs w:val="32"/>
        </w:rPr>
      </w:pPr>
      <w:r>
        <w:rPr>
          <w:rFonts w:hint="eastAsia" w:ascii="仿宋" w:hAnsi="仿宋" w:eastAsia="仿宋" w:cs="仿宋"/>
          <w:color w:val="auto"/>
          <w:sz w:val="32"/>
          <w:szCs w:val="32"/>
        </w:rPr>
        <mc:AlternateContent>
          <mc:Choice Requires="wps">
            <w:drawing>
              <wp:anchor distT="0" distB="0" distL="114300" distR="114300" simplePos="0" relativeHeight="251658240" behindDoc="0" locked="0" layoutInCell="1" allowOverlap="1">
                <wp:simplePos x="0" y="0"/>
                <wp:positionH relativeFrom="column">
                  <wp:posOffset>-50165</wp:posOffset>
                </wp:positionH>
                <wp:positionV relativeFrom="paragraph">
                  <wp:posOffset>220980</wp:posOffset>
                </wp:positionV>
                <wp:extent cx="5615305" cy="635"/>
                <wp:effectExtent l="0" t="13970" r="4445" b="23495"/>
                <wp:wrapNone/>
                <wp:docPr id="6" name="Line 5"/>
                <wp:cNvGraphicFramePr/>
                <a:graphic xmlns:a="http://schemas.openxmlformats.org/drawingml/2006/main">
                  <a:graphicData uri="http://schemas.microsoft.com/office/word/2010/wordprocessingShape">
                    <wps:wsp>
                      <wps:cNvCnPr/>
                      <wps:spPr>
                        <a:xfrm flipV="1">
                          <a:off x="0" y="0"/>
                          <a:ext cx="5615305"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Line 5" o:spid="_x0000_s1026" o:spt="20" style="position:absolute;left:0pt;flip:y;margin-left:-3.95pt;margin-top:17.4pt;height:0.05pt;width:442.15pt;z-index:251658240;mso-width-relative:page;mso-height-relative:page;" filled="f" stroked="t" coordsize="21600,21600" o:gfxdata="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szRX9oAAAAIAQAADwAAAAAAAAABACAA&#10;AAAiAAAAZHJzL2Rvd25yZXYueG1sUEsBAhQAFAAAAAgAh07iQL8X3TjSAQAApgMAAA4AAAAAAAAA&#10;AQAgAAAAKQEAAGRycy9lMm9Eb2MueG1sUEsFBgAAAAAGAAYAWQEAAG0FAAAAAA==&#10;">
                <v:fill on="f" focussize="0,0"/>
                <v:stroke weight="2.25pt" color="#FF0000" joinstyle="round"/>
                <v:imagedata o:title=""/>
                <o:lock v:ext="edit" aspectratio="f"/>
              </v:line>
            </w:pict>
          </mc:Fallback>
        </mc:AlternateContent>
      </w:r>
    </w:p>
    <w:p>
      <w:pPr>
        <w:pStyle w:val="16"/>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660" w:lineRule="exact"/>
        <w:jc w:val="center"/>
        <w:textAlignment w:val="auto"/>
        <w:rPr>
          <w:rFonts w:hint="eastAsia" w:ascii="黑体" w:hAnsi="黑体" w:eastAsia="黑体" w:cs="黑体"/>
          <w:color w:val="auto"/>
          <w:sz w:val="44"/>
          <w:szCs w:val="44"/>
        </w:rPr>
      </w:pPr>
      <w:r>
        <w:rPr>
          <w:rFonts w:hint="eastAsia" w:ascii="黑体" w:hAnsi="黑体" w:eastAsia="黑体" w:cs="黑体"/>
          <w:color w:val="auto"/>
          <w:sz w:val="44"/>
          <w:szCs w:val="44"/>
        </w:rPr>
        <w:t>迪庆藏族自治州生态环境局关于</w:t>
      </w:r>
    </w:p>
    <w:p>
      <w:pPr>
        <w:keepNext w:val="0"/>
        <w:keepLines w:val="0"/>
        <w:pageBreakBefore w:val="0"/>
        <w:widowControl w:val="0"/>
        <w:kinsoku/>
        <w:wordWrap/>
        <w:overflowPunct/>
        <w:topLinePunct w:val="0"/>
        <w:autoSpaceDE/>
        <w:autoSpaceDN/>
        <w:bidi w:val="0"/>
        <w:adjustRightInd/>
        <w:snapToGrid w:val="0"/>
        <w:spacing w:line="660" w:lineRule="exact"/>
        <w:jc w:val="center"/>
        <w:textAlignment w:val="auto"/>
        <w:rPr>
          <w:rFonts w:hint="eastAsia" w:ascii="黑体" w:hAnsi="黑体" w:eastAsia="黑体" w:cs="黑体"/>
          <w:color w:val="auto"/>
          <w:sz w:val="44"/>
          <w:szCs w:val="44"/>
        </w:rPr>
      </w:pPr>
      <w:r>
        <w:rPr>
          <w:rFonts w:hint="eastAsia" w:ascii="黑体" w:hAnsi="黑体" w:eastAsia="黑体" w:cs="黑体"/>
          <w:color w:val="auto"/>
          <w:sz w:val="44"/>
          <w:szCs w:val="44"/>
        </w:rPr>
        <w:t>《</w:t>
      </w:r>
      <w:r>
        <w:rPr>
          <w:rFonts w:hint="eastAsia" w:ascii="黑体" w:hAnsi="黑体" w:eastAsia="黑体" w:cs="黑体"/>
          <w:color w:val="auto"/>
          <w:sz w:val="44"/>
          <w:szCs w:val="44"/>
          <w:lang w:val="en-US" w:eastAsia="zh-CN"/>
        </w:rPr>
        <w:t>110KV春独开关站扩建主变</w:t>
      </w:r>
      <w:bookmarkStart w:id="0" w:name="_GoBack"/>
      <w:bookmarkEnd w:id="0"/>
      <w:r>
        <w:rPr>
          <w:rFonts w:hint="eastAsia" w:ascii="黑体" w:hAnsi="黑体" w:eastAsia="黑体" w:cs="黑体"/>
          <w:color w:val="auto"/>
          <w:sz w:val="44"/>
          <w:szCs w:val="44"/>
          <w:lang w:val="en-US" w:eastAsia="zh-CN"/>
        </w:rPr>
        <w:t>工程</w:t>
      </w:r>
      <w:r>
        <w:rPr>
          <w:rFonts w:hint="eastAsia" w:ascii="黑体" w:hAnsi="黑体" w:eastAsia="黑体" w:cs="黑体"/>
          <w:color w:val="auto"/>
          <w:sz w:val="44"/>
          <w:szCs w:val="44"/>
        </w:rPr>
        <w:t>环境影响报告表</w:t>
      </w:r>
      <w:r>
        <w:rPr>
          <w:rFonts w:hint="eastAsia" w:ascii="黑体" w:hAnsi="黑体" w:eastAsia="黑体" w:cs="黑体"/>
          <w:color w:val="auto"/>
          <w:sz w:val="44"/>
          <w:szCs w:val="44"/>
          <w:lang w:eastAsia="zh-CN"/>
        </w:rPr>
        <w:t>》</w:t>
      </w:r>
      <w:r>
        <w:rPr>
          <w:rFonts w:hint="eastAsia" w:ascii="黑体" w:hAnsi="黑体" w:eastAsia="黑体" w:cs="黑体"/>
          <w:color w:val="auto"/>
          <w:sz w:val="44"/>
          <w:szCs w:val="44"/>
        </w:rPr>
        <w:t>的批复</w:t>
      </w:r>
    </w:p>
    <w:p>
      <w:pPr>
        <w:keepNext w:val="0"/>
        <w:keepLines w:val="0"/>
        <w:pageBreakBefore w:val="0"/>
        <w:widowControl/>
        <w:shd w:val="clear" w:color="auto" w:fill="FFFFFF"/>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N/>
        <w:bidi w:val="0"/>
        <w:adjustRightInd/>
        <w:snapToGrid/>
        <w:spacing w:line="560" w:lineRule="exact"/>
        <w:jc w:val="both"/>
        <w:textAlignment w:val="auto"/>
        <w:rPr>
          <w:rFonts w:hint="eastAsia"/>
          <w:color w:val="auto"/>
        </w:rPr>
      </w:pPr>
      <w:r>
        <w:rPr>
          <w:rFonts w:hint="eastAsia" w:ascii="仿宋" w:hAnsi="仿宋" w:eastAsia="仿宋" w:cs="仿宋"/>
          <w:color w:val="auto"/>
          <w:kern w:val="2"/>
          <w:sz w:val="32"/>
          <w:szCs w:val="32"/>
          <w:lang w:val="en-US" w:eastAsia="zh-CN" w:bidi="ar-SA"/>
        </w:rPr>
        <w:t>云南电网有限责任公司迪庆供电局</w:t>
      </w:r>
      <w:r>
        <w:rPr>
          <w:rFonts w:hint="eastAsia" w:ascii="仿宋" w:hAnsi="仿宋" w:eastAsia="仿宋" w:cs="仿宋"/>
          <w:color w:val="auto"/>
          <w:sz w:val="32"/>
          <w:szCs w:val="32"/>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你单位委托</w:t>
      </w:r>
      <w:r>
        <w:rPr>
          <w:rFonts w:hint="eastAsia" w:ascii="仿宋" w:hAnsi="仿宋" w:eastAsia="仿宋" w:cs="仿宋"/>
          <w:color w:val="auto"/>
          <w:sz w:val="32"/>
          <w:szCs w:val="32"/>
          <w:lang w:val="en-US" w:eastAsia="zh-CN"/>
        </w:rPr>
        <w:t>湖北君邦环境技术有限责任公司</w:t>
      </w:r>
      <w:r>
        <w:rPr>
          <w:rFonts w:hint="eastAsia" w:ascii="仿宋" w:hAnsi="仿宋" w:eastAsia="仿宋" w:cs="仿宋"/>
          <w:color w:val="auto"/>
          <w:sz w:val="32"/>
          <w:szCs w:val="32"/>
          <w:lang w:eastAsia="zh-CN"/>
        </w:rPr>
        <w:t>编制的《</w:t>
      </w:r>
      <w:r>
        <w:rPr>
          <w:rFonts w:hint="eastAsia" w:ascii="仿宋" w:hAnsi="仿宋" w:eastAsia="仿宋" w:cs="仿宋"/>
          <w:color w:val="auto"/>
          <w:sz w:val="32"/>
          <w:szCs w:val="32"/>
          <w:lang w:val="en-US" w:eastAsia="zh-CN"/>
        </w:rPr>
        <w:t>110KV春独开关站扩建主变工程</w:t>
      </w:r>
      <w:r>
        <w:rPr>
          <w:rFonts w:hint="eastAsia" w:ascii="仿宋" w:hAnsi="仿宋" w:eastAsia="仿宋" w:cs="仿宋"/>
          <w:color w:val="auto"/>
          <w:sz w:val="32"/>
          <w:szCs w:val="32"/>
        </w:rPr>
        <w:t>环境影响报告表</w:t>
      </w:r>
      <w:r>
        <w:rPr>
          <w:rFonts w:hint="eastAsia" w:ascii="仿宋" w:hAnsi="仿宋" w:eastAsia="仿宋" w:cs="仿宋"/>
          <w:color w:val="auto"/>
          <w:sz w:val="32"/>
          <w:szCs w:val="32"/>
          <w:lang w:eastAsia="zh-CN"/>
        </w:rPr>
        <w:t>（报批稿）》（以下简称《报告表》）和《迪庆供电局关于给予受理110kV春独开关站扩建主变工程环境影响报告表的请示</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迪电规建</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号）文件我局已收悉，</w:t>
      </w:r>
      <w:r>
        <w:rPr>
          <w:rFonts w:hint="eastAsia" w:ascii="仿宋" w:hAnsi="仿宋" w:eastAsia="仿宋" w:cs="仿宋"/>
          <w:color w:val="auto"/>
          <w:sz w:val="32"/>
          <w:szCs w:val="32"/>
        </w:rPr>
        <w:t>根据《报告表》结论</w:t>
      </w:r>
      <w:r>
        <w:rPr>
          <w:rFonts w:hint="eastAsia" w:ascii="仿宋" w:hAnsi="仿宋" w:eastAsia="仿宋" w:cs="仿宋"/>
          <w:color w:val="auto"/>
          <w:sz w:val="32"/>
          <w:szCs w:val="32"/>
          <w:lang w:eastAsia="zh-CN"/>
        </w:rPr>
        <w:t>及</w:t>
      </w:r>
      <w:r>
        <w:rPr>
          <w:rFonts w:hint="eastAsia" w:ascii="仿宋" w:hAnsi="仿宋" w:eastAsia="仿宋" w:cs="仿宋"/>
          <w:color w:val="auto"/>
          <w:sz w:val="32"/>
          <w:szCs w:val="32"/>
        </w:rPr>
        <w:t>专家审查意见，经研究，现批复如下：</w:t>
      </w:r>
    </w:p>
    <w:p>
      <w:pPr>
        <w:keepNext w:val="0"/>
        <w:keepLines w:val="0"/>
        <w:pageBreakBefore w:val="0"/>
        <w:numPr>
          <w:ilvl w:val="0"/>
          <w:numId w:val="1"/>
        </w:numPr>
        <w:kinsoku/>
        <w:wordWrap/>
        <w:overflowPunct/>
        <w:topLinePunct w:val="0"/>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项目春独变电站位于迪庆州香格里拉市五境乡仓觉村春独组，项目代码：2201-533400-04-01-889489。项目新建电缆线路均位于春独变电站站区范围内，更换导线的架空线路起至110kV出线间隔，终于春独变电站侧的终端塔。本项目工程组成为包括①110kV春独开关站扩建主变工程：终期2×40MVA；本期1×20MVA，采用油浸自冷有载调压变压器，户外布置。②春独变110kV间隔调整工程：新建线路长约0.35km（其中电缆线路约0.13km，架空线路约0.22km）。项目总投资约3446万元，其中环保投资34万元，占总投资0.98%。</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云南省</w:t>
      </w:r>
      <w:r>
        <w:rPr>
          <w:rFonts w:hint="eastAsia" w:ascii="仿宋" w:hAnsi="仿宋" w:eastAsia="仿宋" w:cs="仿宋"/>
          <w:color w:val="auto"/>
          <w:sz w:val="32"/>
          <w:szCs w:val="32"/>
        </w:rPr>
        <w:t>发展和改革</w:t>
      </w:r>
      <w:r>
        <w:rPr>
          <w:rFonts w:hint="eastAsia" w:ascii="仿宋" w:hAnsi="仿宋" w:eastAsia="仿宋" w:cs="仿宋"/>
          <w:color w:val="auto"/>
          <w:sz w:val="32"/>
          <w:szCs w:val="32"/>
          <w:lang w:eastAsia="zh-CN"/>
        </w:rPr>
        <w:t>委员会</w:t>
      </w:r>
      <w:r>
        <w:rPr>
          <w:rFonts w:hint="eastAsia" w:ascii="仿宋" w:hAnsi="仿宋" w:eastAsia="仿宋" w:cs="仿宋"/>
          <w:color w:val="auto"/>
          <w:sz w:val="32"/>
          <w:szCs w:val="32"/>
        </w:rPr>
        <w:t>以</w:t>
      </w:r>
      <w:r>
        <w:rPr>
          <w:rFonts w:hint="eastAsia" w:ascii="仿宋" w:hAnsi="仿宋" w:eastAsia="仿宋" w:cs="仿宋"/>
          <w:color w:val="auto"/>
          <w:sz w:val="32"/>
          <w:szCs w:val="32"/>
          <w:lang w:eastAsia="zh-CN"/>
        </w:rPr>
        <w:t>“云</w:t>
      </w:r>
      <w:r>
        <w:rPr>
          <w:rFonts w:hint="eastAsia" w:ascii="仿宋" w:hAnsi="仿宋" w:eastAsia="仿宋" w:cs="仿宋"/>
          <w:color w:val="auto"/>
          <w:sz w:val="32"/>
          <w:szCs w:val="32"/>
        </w:rPr>
        <w:t>发改</w:t>
      </w:r>
      <w:r>
        <w:rPr>
          <w:rFonts w:hint="eastAsia" w:ascii="仿宋" w:hAnsi="仿宋" w:eastAsia="仿宋" w:cs="仿宋"/>
          <w:color w:val="auto"/>
          <w:sz w:val="32"/>
          <w:szCs w:val="32"/>
          <w:lang w:eastAsia="zh-CN"/>
        </w:rPr>
        <w:t>能源</w:t>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180</w:t>
      </w:r>
      <w:r>
        <w:rPr>
          <w:rFonts w:hint="eastAsia" w:ascii="仿宋" w:hAnsi="仿宋" w:eastAsia="仿宋" w:cs="仿宋"/>
          <w:color w:val="auto"/>
          <w:sz w:val="32"/>
          <w:szCs w:val="32"/>
        </w:rPr>
        <w:t>号</w:t>
      </w:r>
      <w:r>
        <w:rPr>
          <w:rFonts w:hint="eastAsia" w:ascii="仿宋" w:hAnsi="仿宋" w:eastAsia="仿宋" w:cs="仿宋"/>
          <w:color w:val="auto"/>
          <w:sz w:val="32"/>
          <w:szCs w:val="32"/>
          <w:lang w:eastAsia="zh-CN"/>
        </w:rPr>
        <w:t>”对项目可行性研究报告进行了批复</w:t>
      </w:r>
      <w:r>
        <w:rPr>
          <w:rFonts w:hint="eastAsia" w:ascii="仿宋" w:hAnsi="仿宋" w:eastAsia="仿宋" w:cs="仿宋"/>
          <w:color w:val="auto"/>
          <w:sz w:val="32"/>
          <w:szCs w:val="32"/>
        </w:rPr>
        <w:t>。项目建设将对周边</w:t>
      </w:r>
      <w:r>
        <w:rPr>
          <w:rFonts w:hint="eastAsia" w:ascii="仿宋" w:hAnsi="仿宋" w:eastAsia="仿宋" w:cs="仿宋"/>
          <w:color w:val="auto"/>
          <w:sz w:val="32"/>
          <w:szCs w:val="32"/>
          <w:lang w:val="en-US" w:eastAsia="zh-CN"/>
        </w:rPr>
        <w:t>生态</w:t>
      </w:r>
      <w:r>
        <w:rPr>
          <w:rFonts w:hint="eastAsia" w:ascii="仿宋" w:hAnsi="仿宋" w:eastAsia="仿宋" w:cs="仿宋"/>
          <w:color w:val="auto"/>
          <w:sz w:val="32"/>
          <w:szCs w:val="32"/>
        </w:rPr>
        <w:t>环境产生一定不利影响，在严格落实《报告</w:t>
      </w:r>
      <w:r>
        <w:rPr>
          <w:rFonts w:hint="eastAsia" w:ascii="仿宋" w:hAnsi="仿宋" w:eastAsia="仿宋" w:cs="仿宋"/>
          <w:color w:val="auto"/>
          <w:sz w:val="32"/>
          <w:szCs w:val="32"/>
          <w:lang w:eastAsia="zh-CN"/>
        </w:rPr>
        <w:t>表</w:t>
      </w:r>
      <w:r>
        <w:rPr>
          <w:rFonts w:hint="eastAsia" w:ascii="仿宋" w:hAnsi="仿宋" w:eastAsia="仿宋" w:cs="仿宋"/>
          <w:color w:val="auto"/>
          <w:sz w:val="32"/>
          <w:szCs w:val="32"/>
        </w:rPr>
        <w:t>》提出的各项生态环境保护措施后，不利影响能够得到减缓和控制。因此我局同意《报告</w:t>
      </w:r>
      <w:r>
        <w:rPr>
          <w:rFonts w:hint="eastAsia" w:ascii="仿宋" w:hAnsi="仿宋" w:eastAsia="仿宋" w:cs="仿宋"/>
          <w:color w:val="auto"/>
          <w:sz w:val="32"/>
          <w:szCs w:val="32"/>
          <w:lang w:eastAsia="zh-CN"/>
        </w:rPr>
        <w:t>表</w:t>
      </w:r>
      <w:r>
        <w:rPr>
          <w:rFonts w:hint="eastAsia" w:ascii="仿宋" w:hAnsi="仿宋" w:eastAsia="仿宋" w:cs="仿宋"/>
          <w:color w:val="auto"/>
          <w:sz w:val="32"/>
          <w:szCs w:val="32"/>
        </w:rPr>
        <w:t>》的环境影响评价总体结论和拟采取的生态环境保护措施。</w:t>
      </w:r>
    </w:p>
    <w:p>
      <w:pPr>
        <w:pStyle w:val="22"/>
        <w:keepNext w:val="0"/>
        <w:keepLines w:val="0"/>
        <w:pageBreakBefore w:val="0"/>
        <w:numPr>
          <w:ilvl w:val="0"/>
          <w:numId w:val="2"/>
        </w:numPr>
        <w:kinsoku/>
        <w:wordWrap/>
        <w:overflowPunct/>
        <w:topLinePunct w:val="0"/>
        <w:autoSpaceDN/>
        <w:bidi w:val="0"/>
        <w:adjustRightInd/>
        <w:snapToGrid/>
        <w:spacing w:line="560" w:lineRule="exact"/>
        <w:ind w:firstLineChars="0"/>
        <w:textAlignment w:val="auto"/>
        <w:rPr>
          <w:rFonts w:ascii="方正仿宋_GBK" w:hAnsi="方正仿宋_GBK" w:eastAsia="方正仿宋_GBK" w:cs="方正仿宋_GBK"/>
          <w:color w:val="auto"/>
          <w:kern w:val="0"/>
          <w:sz w:val="30"/>
          <w:szCs w:val="30"/>
        </w:rPr>
      </w:pPr>
      <w:r>
        <w:rPr>
          <w:rFonts w:hint="eastAsia" w:ascii="黑体" w:hAnsi="黑体" w:eastAsia="黑体" w:cs="黑体"/>
          <w:color w:val="auto"/>
          <w:sz w:val="32"/>
          <w:szCs w:val="32"/>
        </w:rPr>
        <w:t>项目建设和运营过程中应重点做好的工作</w:t>
      </w:r>
    </w:p>
    <w:p>
      <w:pPr>
        <w:widowControl/>
        <w:numPr>
          <w:ilvl w:val="0"/>
          <w:numId w:val="3"/>
        </w:numPr>
        <w:shd w:val="clear" w:color="auto" w:fill="FFFFFF"/>
        <w:spacing w:line="560" w:lineRule="exact"/>
        <w:ind w:firstLine="640" w:firstLineChars="200"/>
        <w:rPr>
          <w:rFonts w:hint="eastAsia" w:ascii="仿宋" w:hAnsi="仿宋" w:eastAsia="仿宋" w:cs="仿宋"/>
          <w:color w:val="auto"/>
          <w:kern w:val="2"/>
          <w:sz w:val="32"/>
          <w:szCs w:val="32"/>
          <w:lang w:val="en-US" w:eastAsia="zh-CN" w:bidi="ar-SA"/>
        </w:rPr>
      </w:pPr>
      <w:r>
        <w:rPr>
          <w:rFonts w:hint="eastAsia" w:ascii="楷体" w:hAnsi="楷体" w:eastAsia="楷体" w:cs="楷体"/>
          <w:color w:val="auto"/>
          <w:sz w:val="32"/>
          <w:szCs w:val="32"/>
        </w:rPr>
        <w:t>严格落实电磁环境防范措施。</w:t>
      </w:r>
      <w:r>
        <w:rPr>
          <w:rFonts w:hint="eastAsia" w:ascii="仿宋" w:hAnsi="仿宋" w:eastAsia="仿宋" w:cs="仿宋"/>
          <w:color w:val="auto"/>
          <w:kern w:val="2"/>
          <w:sz w:val="32"/>
          <w:szCs w:val="32"/>
          <w:lang w:val="en-US" w:eastAsia="zh-CN" w:bidi="ar-SA"/>
        </w:rPr>
        <w:t>施工期架空线路需严格按照《110kV～750kV架空输电线路设计规范》（GB50545-2010）设计，架空线路高度需达到《报告表》要求。运行期应委托有资质的单位，定期对变电站周边电磁环境进行监测，严格控制电磁辐射对项目周边居民公众的影响，确保项目周边居住等场所电磁环境符合相关评价标准，若出现超标情况，必须无条件治理达标，作好电磁辐射防护和降低噪声工作。</w:t>
      </w:r>
    </w:p>
    <w:p>
      <w:pPr>
        <w:pStyle w:val="2"/>
        <w:numPr>
          <w:ilvl w:val="0"/>
          <w:numId w:val="0"/>
        </w:numPr>
        <w:rPr>
          <w:rFonts w:hint="default" w:eastAsia="宋体"/>
          <w:color w:val="auto"/>
          <w:lang w:val="en-US" w:eastAsia="zh-CN"/>
        </w:rPr>
      </w:pPr>
      <w:r>
        <w:rPr>
          <w:rFonts w:hint="eastAsia"/>
          <w:color w:val="auto"/>
          <w:lang w:val="en-US" w:eastAsia="zh-CN"/>
        </w:rPr>
        <w:t xml:space="preserve">     </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rPr>
        <w:t>严格落实生态环境保护措施。</w:t>
      </w:r>
      <w:r>
        <w:rPr>
          <w:rFonts w:hint="eastAsia" w:ascii="仿宋" w:hAnsi="仿宋" w:eastAsia="仿宋" w:cs="仿宋"/>
          <w:color w:val="auto"/>
          <w:sz w:val="32"/>
          <w:szCs w:val="32"/>
        </w:rPr>
        <w:t>在塔基建设、线路架设和电缆敷设等过程中要优化设计，科学布局合理安排，减少占地，避免对施工范围之外区域的动植物造成碾压和破坏，尽量降低对周边敏感点的影响。与施工方签订生态环境保护责任书，认真落实环保措施，施工结束后及时恢复施工迹地并复绿，同时降低施工期和营运期对景观影响，施工期开始，提前报告施工区村委会人员，接受监督，研究采纳村委会提出的意见。</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color w:val="auto"/>
          <w:kern w:val="2"/>
          <w:sz w:val="32"/>
          <w:szCs w:val="32"/>
          <w:lang w:val="en-US" w:eastAsia="zh-CN" w:bidi="ar-SA"/>
        </w:rPr>
        <w:t>（三）严格落</w:t>
      </w:r>
      <w:r>
        <w:rPr>
          <w:rFonts w:hint="eastAsia" w:ascii="楷体" w:hAnsi="楷体" w:eastAsia="楷体" w:cs="楷体"/>
          <w:color w:val="auto"/>
          <w:sz w:val="32"/>
          <w:szCs w:val="32"/>
          <w:lang w:val="en-US" w:eastAsia="zh-CN"/>
        </w:rPr>
        <w:t>实水污染防治措施。</w:t>
      </w:r>
      <w:r>
        <w:rPr>
          <w:rFonts w:hint="eastAsia" w:ascii="仿宋" w:hAnsi="仿宋" w:eastAsia="仿宋" w:cs="仿宋"/>
          <w:color w:val="auto"/>
          <w:sz w:val="32"/>
          <w:szCs w:val="32"/>
          <w:lang w:val="en-US" w:eastAsia="zh-CN"/>
        </w:rPr>
        <w:t>严格制定并落实施工组织方案，加强施工管理，优化施工时序，避开暴雨期进行挖填施工作业，防止施工产生的土方随地表径流进入金沙江及周边水体。</w:t>
      </w:r>
      <w:r>
        <w:rPr>
          <w:rFonts w:hint="eastAsia" w:ascii="仿宋" w:hAnsi="仿宋" w:eastAsia="仿宋" w:cs="仿宋"/>
          <w:color w:val="auto"/>
          <w:sz w:val="32"/>
          <w:szCs w:val="32"/>
        </w:rPr>
        <w:t>严禁随意倾倒建筑垃圾、废土石及生活垃圾进入水体；禁止在金沙江内清洗施工机械和运输车辆等机械设备，</w:t>
      </w:r>
      <w:r>
        <w:rPr>
          <w:rFonts w:hint="eastAsia" w:ascii="仿宋" w:hAnsi="仿宋" w:eastAsia="仿宋" w:cs="仿宋"/>
          <w:color w:val="auto"/>
          <w:sz w:val="32"/>
          <w:szCs w:val="32"/>
          <w:lang w:eastAsia="zh-CN"/>
        </w:rPr>
        <w:t>防止</w:t>
      </w:r>
      <w:r>
        <w:rPr>
          <w:rFonts w:hint="eastAsia" w:ascii="仿宋" w:hAnsi="仿宋" w:eastAsia="仿宋" w:cs="仿宋"/>
          <w:color w:val="auto"/>
          <w:sz w:val="32"/>
          <w:szCs w:val="32"/>
        </w:rPr>
        <w:t>油类物质进入水体污染水质。</w:t>
      </w:r>
      <w:r>
        <w:rPr>
          <w:rFonts w:hint="eastAsia" w:ascii="仿宋" w:hAnsi="仿宋" w:eastAsia="仿宋" w:cs="仿宋"/>
          <w:color w:val="auto"/>
          <w:sz w:val="32"/>
          <w:szCs w:val="32"/>
          <w:lang w:val="en-US" w:eastAsia="zh-CN"/>
        </w:rPr>
        <w:t>施工废水经沉淀处理后回用于施工区域洒水降尘，不外排。生活污水经化粪池处理后回用于站内绿化，不外排。</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（四）严格落实大气污染防治措施。</w:t>
      </w:r>
      <w:r>
        <w:rPr>
          <w:rFonts w:hint="eastAsia" w:ascii="仿宋" w:hAnsi="仿宋" w:eastAsia="仿宋" w:cs="仿宋"/>
          <w:color w:val="auto"/>
          <w:kern w:val="2"/>
          <w:sz w:val="32"/>
          <w:szCs w:val="32"/>
          <w:lang w:val="en-US" w:eastAsia="zh-CN" w:bidi="ar-SA"/>
        </w:rPr>
        <w:t>加强施工期管理，渣土运输车辆封闭管理，</w:t>
      </w:r>
      <w:r>
        <w:rPr>
          <w:rFonts w:hint="default" w:ascii="仿宋" w:hAnsi="仿宋" w:eastAsia="仿宋" w:cs="仿宋"/>
          <w:color w:val="auto"/>
          <w:kern w:val="2"/>
          <w:sz w:val="32"/>
          <w:szCs w:val="32"/>
          <w:lang w:val="en-US" w:eastAsia="zh-CN" w:bidi="ar-SA"/>
        </w:rPr>
        <w:t>建材堆放点要相对集中，</w:t>
      </w:r>
      <w:r>
        <w:rPr>
          <w:rFonts w:hint="eastAsia" w:ascii="仿宋" w:hAnsi="仿宋" w:eastAsia="仿宋" w:cs="仿宋"/>
          <w:color w:val="auto"/>
          <w:kern w:val="2"/>
          <w:sz w:val="32"/>
          <w:szCs w:val="32"/>
          <w:lang w:val="en-US" w:eastAsia="zh-CN" w:bidi="ar-SA"/>
        </w:rPr>
        <w:t>施工过程中对水泥、砂石、渣土等容易产生扬尘的建筑材料应进行遮盖，在遇到干燥易起尘的土方工程作业时，应辅以洒水降尘措施。</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color w:val="auto"/>
          <w:kern w:val="2"/>
          <w:sz w:val="32"/>
          <w:szCs w:val="32"/>
          <w:lang w:val="en-US" w:eastAsia="zh-CN" w:bidi="ar-SA"/>
        </w:rPr>
        <w:t>（五）严格落实固体废物污染防治措施。</w:t>
      </w:r>
      <w:r>
        <w:rPr>
          <w:rFonts w:hint="eastAsia" w:ascii="仿宋" w:hAnsi="仿宋" w:eastAsia="仿宋" w:cs="仿宋"/>
          <w:color w:val="auto"/>
          <w:kern w:val="2"/>
          <w:sz w:val="32"/>
          <w:szCs w:val="32"/>
          <w:lang w:val="en-US" w:eastAsia="zh-CN" w:bidi="ar-SA"/>
        </w:rPr>
        <w:t>施工期督促施工方履行环境保护责任，施工弃土、建筑垃圾等要分类规范处置，可回收的回收利用，不可回收的及时清运至建筑垃圾统一堆放点规范处置，严禁随意倾倒。运营期严格</w:t>
      </w:r>
      <w:r>
        <w:rPr>
          <w:rFonts w:hint="default" w:ascii="仿宋" w:hAnsi="仿宋" w:eastAsia="仿宋" w:cs="仿宋"/>
          <w:color w:val="auto"/>
          <w:kern w:val="2"/>
          <w:sz w:val="32"/>
          <w:szCs w:val="32"/>
          <w:lang w:val="en-US" w:eastAsia="zh-CN" w:bidi="ar-SA"/>
        </w:rPr>
        <w:t>落实危险废物的环境管理</w:t>
      </w:r>
      <w:r>
        <w:rPr>
          <w:rFonts w:hint="eastAsia" w:ascii="仿宋" w:hAnsi="仿宋" w:eastAsia="仿宋" w:cs="仿宋"/>
          <w:color w:val="auto"/>
          <w:kern w:val="2"/>
          <w:sz w:val="32"/>
          <w:szCs w:val="32"/>
          <w:lang w:val="en-US" w:eastAsia="zh-CN" w:bidi="ar-SA"/>
        </w:rPr>
        <w:t>有关规定</w:t>
      </w:r>
      <w:r>
        <w:rPr>
          <w:rFonts w:hint="default" w:ascii="仿宋" w:hAnsi="仿宋" w:eastAsia="仿宋" w:cs="仿宋"/>
          <w:color w:val="auto"/>
          <w:kern w:val="2"/>
          <w:sz w:val="32"/>
          <w:szCs w:val="32"/>
          <w:lang w:val="en-US" w:eastAsia="zh-CN" w:bidi="ar-SA"/>
        </w:rPr>
        <w:t>，</w:t>
      </w:r>
      <w:r>
        <w:rPr>
          <w:rFonts w:hint="eastAsia" w:ascii="仿宋" w:hAnsi="仿宋" w:eastAsia="仿宋" w:cs="仿宋"/>
          <w:color w:val="auto"/>
          <w:kern w:val="2"/>
          <w:sz w:val="32"/>
          <w:szCs w:val="32"/>
          <w:lang w:val="en-US" w:eastAsia="zh-CN" w:bidi="ar-SA"/>
        </w:rPr>
        <w:t>规范设置危废暂存间，产生的废电池、废油</w:t>
      </w:r>
      <w:r>
        <w:rPr>
          <w:rFonts w:hint="eastAsia" w:ascii="仿宋" w:hAnsi="仿宋" w:eastAsia="仿宋" w:cs="仿宋"/>
          <w:color w:val="auto"/>
          <w:sz w:val="32"/>
          <w:szCs w:val="32"/>
        </w:rPr>
        <w:t>分类规范、合理暂存，并委托有资质的单位进行回收处置，不得随意处置</w:t>
      </w:r>
      <w:r>
        <w:rPr>
          <w:rFonts w:hint="eastAsia" w:ascii="仿宋" w:hAnsi="仿宋" w:eastAsia="仿宋" w:cs="仿宋"/>
          <w:color w:val="auto"/>
          <w:kern w:val="2"/>
          <w:sz w:val="32"/>
          <w:szCs w:val="32"/>
          <w:lang w:val="en-US" w:eastAsia="zh-CN" w:bidi="ar-SA"/>
        </w:rPr>
        <w:t>；</w:t>
      </w:r>
      <w:r>
        <w:rPr>
          <w:rFonts w:hint="eastAsia" w:ascii="仿宋" w:hAnsi="仿宋" w:eastAsia="仿宋" w:cs="仿宋"/>
          <w:color w:val="auto"/>
          <w:sz w:val="32"/>
          <w:szCs w:val="32"/>
        </w:rPr>
        <w:t>生活垃圾统一分类收集后委托乡政垃圾热解站统一无害化处置。</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（六）严格落实噪声污染防治措施。</w:t>
      </w:r>
      <w:r>
        <w:rPr>
          <w:rFonts w:hint="eastAsia" w:ascii="仿宋" w:hAnsi="仿宋" w:eastAsia="仿宋" w:cs="仿宋"/>
          <w:color w:val="auto"/>
          <w:kern w:val="2"/>
          <w:sz w:val="32"/>
          <w:szCs w:val="32"/>
          <w:lang w:val="en-US" w:eastAsia="zh-CN" w:bidi="ar-SA"/>
        </w:rPr>
        <w:t>采用低噪声施工设备，加强运输车辆管理，确保施工噪声达到《建筑施工场界环境噪声排放标准》（GB12523-2011）规定的限值，应禁止夜间施工作业，若不可避免施工时，需提前向迪庆州生态环境局香格里拉分局提出申请，并在受影响区域张贴公告，协调处理好周边居民关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lang w:eastAsia="zh-CN"/>
        </w:rPr>
        <w:t>三、</w:t>
      </w:r>
      <w:r>
        <w:rPr>
          <w:rFonts w:hint="eastAsia" w:ascii="仿宋" w:hAnsi="仿宋" w:eastAsia="仿宋" w:cs="仿宋"/>
          <w:color w:val="auto"/>
          <w:sz w:val="32"/>
          <w:szCs w:val="32"/>
        </w:rPr>
        <w:t>严格执行环境保护设施与主体工程同时设计、同时施工、同时投入使用的环境保护“三同时”制度。在施工招标文件、施工合同和工程监理招标文件中明确环保条款和责任。严格落实报告</w:t>
      </w:r>
      <w:r>
        <w:rPr>
          <w:rFonts w:hint="eastAsia" w:ascii="仿宋" w:hAnsi="仿宋" w:eastAsia="仿宋" w:cs="仿宋"/>
          <w:color w:val="auto"/>
          <w:sz w:val="32"/>
          <w:szCs w:val="32"/>
          <w:lang w:eastAsia="zh-CN"/>
        </w:rPr>
        <w:t>表</w:t>
      </w:r>
      <w:r>
        <w:rPr>
          <w:rFonts w:hint="eastAsia" w:ascii="仿宋" w:hAnsi="仿宋" w:eastAsia="仿宋" w:cs="仿宋"/>
          <w:color w:val="auto"/>
          <w:sz w:val="32"/>
          <w:szCs w:val="32"/>
        </w:rPr>
        <w:t>中提</w:t>
      </w:r>
      <w:r>
        <w:rPr>
          <w:rFonts w:hint="eastAsia" w:ascii="仿宋" w:hAnsi="仿宋" w:eastAsia="仿宋" w:cs="仿宋"/>
          <w:color w:val="auto"/>
          <w:sz w:val="32"/>
          <w:szCs w:val="32"/>
          <w:lang w:eastAsia="zh-CN"/>
        </w:rPr>
        <w:t>出</w:t>
      </w:r>
      <w:r>
        <w:rPr>
          <w:rFonts w:hint="eastAsia" w:ascii="仿宋" w:hAnsi="仿宋" w:eastAsia="仿宋" w:cs="仿宋"/>
          <w:color w:val="auto"/>
          <w:sz w:val="32"/>
          <w:szCs w:val="32"/>
        </w:rPr>
        <w:t>的环境风险防范措施。</w:t>
      </w:r>
      <w:r>
        <w:rPr>
          <w:rFonts w:hint="eastAsia" w:ascii="仿宋" w:hAnsi="仿宋" w:eastAsia="仿宋" w:cs="仿宋"/>
          <w:color w:val="auto"/>
          <w:sz w:val="32"/>
          <w:szCs w:val="32"/>
          <w:lang w:eastAsia="zh-CN"/>
        </w:rPr>
        <w:t>项目建设完成后</w:t>
      </w:r>
      <w:r>
        <w:rPr>
          <w:rFonts w:hint="eastAsia" w:ascii="仿宋" w:hAnsi="仿宋" w:eastAsia="仿宋" w:cs="仿宋"/>
          <w:color w:val="auto"/>
          <w:sz w:val="32"/>
          <w:szCs w:val="32"/>
        </w:rPr>
        <w:t>及时自行组织开展</w:t>
      </w:r>
      <w:r>
        <w:rPr>
          <w:rFonts w:hint="eastAsia" w:ascii="仿宋" w:hAnsi="仿宋" w:eastAsia="仿宋" w:cs="仿宋"/>
          <w:color w:val="auto"/>
          <w:sz w:val="32"/>
          <w:szCs w:val="32"/>
          <w:lang w:eastAsia="zh-CN"/>
        </w:rPr>
        <w:t>环保设施</w:t>
      </w:r>
      <w:r>
        <w:rPr>
          <w:rFonts w:hint="eastAsia" w:ascii="仿宋" w:hAnsi="仿宋" w:eastAsia="仿宋" w:cs="仿宋"/>
          <w:color w:val="auto"/>
          <w:sz w:val="32"/>
          <w:szCs w:val="32"/>
        </w:rPr>
        <w:t>竣工验收，并在生态环境专网系统录入，同时向我局和州生态环境局</w:t>
      </w:r>
      <w:r>
        <w:rPr>
          <w:rFonts w:hint="eastAsia" w:ascii="仿宋" w:hAnsi="仿宋" w:eastAsia="仿宋" w:cs="仿宋"/>
          <w:color w:val="auto"/>
          <w:sz w:val="32"/>
          <w:szCs w:val="32"/>
          <w:lang w:eastAsia="zh-CN"/>
        </w:rPr>
        <w:t>香格里拉</w:t>
      </w:r>
      <w:r>
        <w:rPr>
          <w:rFonts w:hint="eastAsia" w:ascii="仿宋" w:hAnsi="仿宋" w:eastAsia="仿宋" w:cs="仿宋"/>
          <w:color w:val="auto"/>
          <w:sz w:val="32"/>
          <w:szCs w:val="32"/>
        </w:rPr>
        <w:t>分局进行备案。</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黑体" w:hAnsi="黑体" w:eastAsia="黑体" w:cs="黑体"/>
          <w:color w:val="auto"/>
          <w:sz w:val="32"/>
          <w:szCs w:val="32"/>
          <w:lang w:eastAsia="zh-CN"/>
        </w:rPr>
        <w:t>四</w:t>
      </w:r>
      <w:r>
        <w:rPr>
          <w:rFonts w:hint="eastAsia" w:ascii="黑体" w:hAnsi="黑体" w:eastAsia="黑体" w:cs="黑体"/>
          <w:color w:val="auto"/>
          <w:kern w:val="0"/>
          <w:sz w:val="32"/>
          <w:szCs w:val="32"/>
        </w:rPr>
        <w:t>、</w:t>
      </w:r>
      <w:r>
        <w:rPr>
          <w:rFonts w:hint="eastAsia" w:ascii="仿宋" w:hAnsi="仿宋" w:eastAsia="仿宋" w:cs="仿宋"/>
          <w:color w:val="auto"/>
          <w:sz w:val="32"/>
          <w:szCs w:val="32"/>
        </w:rPr>
        <w:t>项目若发生重大变动，须向</w:t>
      </w:r>
      <w:r>
        <w:rPr>
          <w:rFonts w:hint="eastAsia" w:ascii="仿宋" w:hAnsi="仿宋" w:eastAsia="仿宋" w:cs="仿宋"/>
          <w:color w:val="auto"/>
          <w:sz w:val="32"/>
          <w:szCs w:val="32"/>
          <w:lang w:eastAsia="zh-CN"/>
        </w:rPr>
        <w:t>我局</w:t>
      </w:r>
      <w:r>
        <w:rPr>
          <w:rFonts w:hint="eastAsia" w:ascii="仿宋" w:hAnsi="仿宋" w:eastAsia="仿宋" w:cs="仿宋"/>
          <w:color w:val="auto"/>
          <w:sz w:val="32"/>
          <w:szCs w:val="32"/>
        </w:rPr>
        <w:t>进行环境影响评价文件重新报批。建设项目环境影响评价文件自批准之日起超过五年方决定该项目开工建设的，其环境影响评价文件应当报我局重新审核审批。</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kern w:val="0"/>
          <w:sz w:val="32"/>
          <w:szCs w:val="32"/>
        </w:rPr>
        <w:t>五、</w:t>
      </w:r>
      <w:r>
        <w:rPr>
          <w:rFonts w:hint="eastAsia" w:ascii="仿宋" w:hAnsi="仿宋" w:eastAsia="仿宋" w:cs="仿宋"/>
          <w:color w:val="auto"/>
          <w:kern w:val="0"/>
          <w:sz w:val="32"/>
          <w:szCs w:val="32"/>
        </w:rPr>
        <w:t>你单位应在接到本批复后15个工作日内，将批准后的环境影响报告表送至</w:t>
      </w:r>
      <w:r>
        <w:rPr>
          <w:rFonts w:hint="eastAsia" w:ascii="仿宋" w:hAnsi="仿宋" w:eastAsia="仿宋" w:cs="仿宋"/>
          <w:color w:val="auto"/>
          <w:sz w:val="32"/>
          <w:szCs w:val="32"/>
        </w:rPr>
        <w:t>迪庆州生态环境局</w:t>
      </w:r>
      <w:r>
        <w:rPr>
          <w:rFonts w:hint="eastAsia" w:ascii="仿宋" w:hAnsi="仿宋" w:eastAsia="仿宋" w:cs="仿宋"/>
          <w:color w:val="auto"/>
          <w:sz w:val="32"/>
          <w:szCs w:val="32"/>
          <w:lang w:eastAsia="zh-CN"/>
        </w:rPr>
        <w:t>香格里拉</w:t>
      </w:r>
      <w:r>
        <w:rPr>
          <w:rFonts w:hint="eastAsia" w:ascii="仿宋" w:hAnsi="仿宋" w:eastAsia="仿宋" w:cs="仿宋"/>
          <w:color w:val="auto"/>
          <w:sz w:val="32"/>
          <w:szCs w:val="32"/>
        </w:rPr>
        <w:t>分局</w:t>
      </w:r>
      <w:r>
        <w:rPr>
          <w:rFonts w:hint="eastAsia" w:ascii="仿宋" w:hAnsi="仿宋" w:eastAsia="仿宋" w:cs="仿宋"/>
          <w:color w:val="auto"/>
          <w:kern w:val="0"/>
          <w:sz w:val="32"/>
          <w:szCs w:val="32"/>
        </w:rPr>
        <w:t>，并按规定接受生态环境部门的日常监督检查。</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请州生态环境保护综合行政执法支队</w:t>
      </w:r>
      <w:r>
        <w:rPr>
          <w:rFonts w:hint="eastAsia" w:ascii="仿宋" w:hAnsi="仿宋" w:eastAsia="仿宋" w:cs="仿宋"/>
          <w:color w:val="auto"/>
          <w:kern w:val="0"/>
          <w:sz w:val="32"/>
          <w:szCs w:val="32"/>
        </w:rPr>
        <w:t>、</w:t>
      </w:r>
      <w:r>
        <w:rPr>
          <w:rFonts w:hint="eastAsia" w:ascii="仿宋" w:hAnsi="仿宋" w:eastAsia="仿宋" w:cs="仿宋"/>
          <w:color w:val="auto"/>
          <w:sz w:val="32"/>
          <w:szCs w:val="32"/>
        </w:rPr>
        <w:t>州生态环境局</w:t>
      </w:r>
      <w:r>
        <w:rPr>
          <w:rFonts w:hint="eastAsia" w:ascii="仿宋" w:hAnsi="仿宋" w:eastAsia="仿宋" w:cs="仿宋"/>
          <w:color w:val="auto"/>
          <w:sz w:val="32"/>
          <w:szCs w:val="32"/>
          <w:lang w:eastAsia="zh-CN"/>
        </w:rPr>
        <w:t>香格里拉</w:t>
      </w:r>
      <w:r>
        <w:rPr>
          <w:rFonts w:hint="eastAsia" w:ascii="仿宋" w:hAnsi="仿宋" w:eastAsia="仿宋" w:cs="仿宋"/>
          <w:color w:val="auto"/>
          <w:sz w:val="32"/>
          <w:szCs w:val="32"/>
        </w:rPr>
        <w:t>分局</w:t>
      </w:r>
      <w:r>
        <w:rPr>
          <w:rFonts w:hint="eastAsia" w:ascii="仿宋" w:hAnsi="仿宋" w:eastAsia="仿宋" w:cs="仿宋"/>
          <w:color w:val="auto"/>
          <w:kern w:val="0"/>
          <w:sz w:val="32"/>
          <w:szCs w:val="32"/>
        </w:rPr>
        <w:t>负责组织该项目的日常监督管理。</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六、</w:t>
      </w:r>
      <w:r>
        <w:rPr>
          <w:rFonts w:hint="eastAsia" w:ascii="仿宋" w:hAnsi="仿宋" w:eastAsia="仿宋" w:cs="仿宋"/>
          <w:color w:val="auto"/>
          <w:sz w:val="32"/>
          <w:szCs w:val="32"/>
        </w:rPr>
        <w:t>其他未经说明事宜，严格按照现行法律法规、规章制度及政策和该报告表有关要求办理。</w:t>
      </w: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kern w:val="0"/>
          <w:sz w:val="32"/>
          <w:szCs w:val="32"/>
          <w:lang w:eastAsia="zh-CN"/>
        </w:rPr>
      </w:pPr>
    </w:p>
    <w:p>
      <w:pPr>
        <w:keepNext w:val="0"/>
        <w:keepLines w:val="0"/>
        <w:pageBreakBefore w:val="0"/>
        <w:kinsoku/>
        <w:wordWrap/>
        <w:overflowPunct/>
        <w:topLinePunct w:val="0"/>
        <w:autoSpaceDE/>
        <w:autoSpaceDN/>
        <w:bidi w:val="0"/>
        <w:adjustRightInd/>
        <w:spacing w:line="560" w:lineRule="exact"/>
        <w:ind w:firstLine="3680" w:firstLineChars="11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keepNext w:val="0"/>
        <w:keepLines w:val="0"/>
        <w:pageBreakBefore w:val="0"/>
        <w:kinsoku/>
        <w:wordWrap/>
        <w:overflowPunct/>
        <w:topLinePunct w:val="0"/>
        <w:autoSpaceDE/>
        <w:autoSpaceDN/>
        <w:bidi w:val="0"/>
        <w:adjustRightInd/>
        <w:spacing w:line="560" w:lineRule="exact"/>
        <w:ind w:firstLine="3680" w:firstLineChars="11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迪庆藏族自治州生态环境局</w:t>
      </w: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 xml:space="preserve">                          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17日</w:t>
      </w: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（此件公开）</w:t>
      </w:r>
    </w:p>
    <w:p>
      <w:pPr>
        <w:pStyle w:val="11"/>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260985</wp:posOffset>
                </wp:positionV>
                <wp:extent cx="5248275" cy="0"/>
                <wp:effectExtent l="0" t="0" r="0" b="0"/>
                <wp:wrapNone/>
                <wp:docPr id="2" name="直接连接符 2"/>
                <wp:cNvGraphicFramePr/>
                <a:graphic xmlns:a="http://schemas.openxmlformats.org/drawingml/2006/main">
                  <a:graphicData uri="http://schemas.microsoft.com/office/word/2010/wordprocessingShape">
                    <wps:wsp>
                      <wps:cNvCnPr/>
                      <wps:spPr>
                        <a:xfrm>
                          <a:off x="1143635" y="8338185"/>
                          <a:ext cx="52482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05pt;margin-top:20.55pt;height:0pt;width:413.25pt;z-index:251663360;mso-width-relative:page;mso-height-relative:page;" filled="f" stroked="t" coordsize="21600,21600" o:gfxdata="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&#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dg263TAAAABgEAAA8AAAAAAAAAAQAgAAAAIgAAAGRy&#10;cy9kb3ducmV2LnhtbFBLAQIUABQAAAAIAIdO4kBlV8eT0QEAAGYDAAAOAAAAAAAAAAEAIAAAACIB&#10;AABkcnMvZTJvRG9jLnhtbFBLBQYAAAAABgAGAFkBAABlBQAAAAA=&#10;">
                <v:fill on="f" focussize="0,0"/>
                <v:stroke color="#000000" joinstyle="round"/>
                <v:imagedata o:title=""/>
                <o:lock v:ext="edit" aspectratio="f"/>
              </v:line>
            </w:pict>
          </mc:Fallback>
        </mc:AlternateContent>
      </w:r>
    </w:p>
    <w:p>
      <w:pPr>
        <w:keepNext w:val="0"/>
        <w:keepLines w:val="0"/>
        <w:pageBreakBefore w:val="0"/>
        <w:kinsoku/>
        <w:wordWrap/>
        <w:overflowPunct/>
        <w:topLinePunct w:val="0"/>
        <w:autoSpaceDN/>
        <w:bidi w:val="0"/>
        <w:adjustRightInd/>
        <w:spacing w:line="560" w:lineRule="exact"/>
        <w:ind w:left="1179" w:leftChars="133" w:hanging="900" w:hangingChars="3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抄送：州</w:t>
      </w:r>
      <w:r>
        <w:rPr>
          <w:rFonts w:hint="eastAsia" w:ascii="仿宋" w:hAnsi="仿宋" w:eastAsia="仿宋" w:cs="仿宋"/>
          <w:color w:val="auto"/>
          <w:sz w:val="30"/>
          <w:szCs w:val="30"/>
          <w:lang w:eastAsia="zh-CN"/>
        </w:rPr>
        <w:t>能源局</w:t>
      </w:r>
      <w:r>
        <w:rPr>
          <w:rFonts w:hint="eastAsia" w:ascii="仿宋" w:hAnsi="仿宋" w:eastAsia="仿宋" w:cs="仿宋"/>
          <w:color w:val="auto"/>
          <w:sz w:val="30"/>
          <w:szCs w:val="30"/>
        </w:rPr>
        <w:t>，州生态环境局</w:t>
      </w:r>
      <w:r>
        <w:rPr>
          <w:rFonts w:hint="eastAsia" w:ascii="仿宋" w:hAnsi="仿宋" w:eastAsia="仿宋" w:cs="仿宋"/>
          <w:color w:val="auto"/>
          <w:sz w:val="32"/>
          <w:szCs w:val="32"/>
          <w:lang w:eastAsia="zh-CN"/>
        </w:rPr>
        <w:t>香格里拉</w:t>
      </w:r>
      <w:r>
        <w:rPr>
          <w:rFonts w:hint="eastAsia" w:ascii="仿宋" w:hAnsi="仿宋" w:eastAsia="仿宋" w:cs="仿宋"/>
          <w:color w:val="auto"/>
          <w:sz w:val="30"/>
          <w:szCs w:val="30"/>
        </w:rPr>
        <w:t>分局，州生态环境保护综合执法支队，</w:t>
      </w:r>
      <w:r>
        <w:rPr>
          <w:rFonts w:hint="eastAsia" w:ascii="仿宋" w:hAnsi="仿宋" w:eastAsia="仿宋" w:cs="仿宋"/>
          <w:color w:val="auto"/>
          <w:sz w:val="30"/>
          <w:szCs w:val="30"/>
          <w:lang w:eastAsia="zh-CN"/>
        </w:rPr>
        <w:t>五境乡人民政府，</w:t>
      </w:r>
      <w:r>
        <w:rPr>
          <w:rFonts w:hint="eastAsia" w:ascii="仿宋" w:hAnsi="仿宋" w:eastAsia="仿宋" w:cs="仿宋"/>
          <w:color w:val="auto"/>
          <w:sz w:val="30"/>
          <w:szCs w:val="30"/>
        </w:rPr>
        <w:t>环评单位。</w:t>
      </w:r>
    </w:p>
    <w:p>
      <w:pPr>
        <w:keepNext w:val="0"/>
        <w:keepLines w:val="0"/>
        <w:pageBreakBefore w:val="0"/>
        <w:pBdr>
          <w:top w:val="single" w:color="auto" w:sz="6" w:space="1"/>
          <w:bottom w:val="single" w:color="auto" w:sz="6" w:space="1"/>
        </w:pBdr>
        <w:kinsoku/>
        <w:wordWrap/>
        <w:overflowPunct/>
        <w:topLinePunct w:val="0"/>
        <w:autoSpaceDN/>
        <w:bidi w:val="0"/>
        <w:adjustRightInd/>
        <w:spacing w:line="560" w:lineRule="exact"/>
        <w:ind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迪庆藏族自治州生态环境局     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日印发</w:t>
      </w:r>
    </w:p>
    <w:sectPr>
      <w:footerReference r:id="rId3"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8240" behindDoc="0" locked="0" layoutInCell="1" allowOverlap="1">
              <wp:simplePos x="0" y="0"/>
              <wp:positionH relativeFrom="margin">
                <wp:posOffset>5045710</wp:posOffset>
              </wp:positionH>
              <wp:positionV relativeFrom="paragraph">
                <wp:posOffset>-141605</wp:posOffset>
              </wp:positionV>
              <wp:extent cx="266700" cy="2197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6700" cy="21971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mfjCYyACAAAh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Jt8RWbCKU0aqG88SbHbdKcpN1AfcEgPPUuC4yuFrdyy&#10;EO+ZR1pg90j1eIeP1IAl4SRR0oD//Dd98sdtoZWSFmlW0fBpx7ygRL+1uMfEyUHwg7AZBLsz14DM&#10;HeMROZ5FDPBRD6L0YD7iBSxTFTQxy7FWReMgXsee7HhBXCyX2WnnvNo2fQCy0LF4a9eOpzI9sMtd&#10;BKky5gmiHhdcQPpBHuZVnG4mEf3X/+z1eNm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g1LY&#10;AAAACgEAAA8AAAAAAAAAAQAgAAAAIgAAAGRycy9kb3ducmV2LnhtbFBLAQIUABQAAAAIAIdO4kCZ&#10;+MJjIAIAACEEAAAOAAAAAAAAAAEAIAAAACcBAABkcnMvZTJvRG9jLnhtbFBLBQYAAAAABgAGAFkB&#10;AAC5BQAAAAA=&#10;">
              <v:fill on="f" focussize="0,0"/>
              <v:stroke on="f" weight="0.5pt"/>
              <v:imagedata o:title=""/>
              <o:lock v:ext="edit" aspectratio="f"/>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387"/>
    <w:multiLevelType w:val="multilevel"/>
    <w:tmpl w:val="003B7387"/>
    <w:lvl w:ilvl="0" w:tentative="0">
      <w:start w:val="2"/>
      <w:numFmt w:val="japaneseCounting"/>
      <w:lvlText w:val="%1、"/>
      <w:lvlJc w:val="left"/>
      <w:pPr>
        <w:ind w:left="1360" w:hanging="720"/>
      </w:pPr>
      <w:rPr>
        <w:rFonts w:hint="eastAsia" w:ascii="黑体" w:hAnsi="黑体" w:eastAsia="黑体" w:cs="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0357C41F"/>
    <w:multiLevelType w:val="singleLevel"/>
    <w:tmpl w:val="0357C41F"/>
    <w:lvl w:ilvl="0" w:tentative="0">
      <w:start w:val="1"/>
      <w:numFmt w:val="chineseCounting"/>
      <w:suff w:val="nothing"/>
      <w:lvlText w:val="（%1）"/>
      <w:lvlJc w:val="left"/>
      <w:rPr>
        <w:rFonts w:hint="eastAsia"/>
      </w:rPr>
    </w:lvl>
  </w:abstractNum>
  <w:abstractNum w:abstractNumId="2">
    <w:nsid w:val="5C749493"/>
    <w:multiLevelType w:val="singleLevel"/>
    <w:tmpl w:val="5C749493"/>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val="1"/>
  <w:bordersDoNotSurroundFooter w:val="1"/>
  <w:documentProtection w:edit="forms"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AE"/>
    <w:rsid w:val="0000669C"/>
    <w:rsid w:val="00117017"/>
    <w:rsid w:val="00133498"/>
    <w:rsid w:val="001909B6"/>
    <w:rsid w:val="001C184E"/>
    <w:rsid w:val="001F611D"/>
    <w:rsid w:val="002072B3"/>
    <w:rsid w:val="002524AE"/>
    <w:rsid w:val="00294A6A"/>
    <w:rsid w:val="002A04E1"/>
    <w:rsid w:val="00333775"/>
    <w:rsid w:val="00360099"/>
    <w:rsid w:val="00434B92"/>
    <w:rsid w:val="00435E14"/>
    <w:rsid w:val="00436AAE"/>
    <w:rsid w:val="00472A5C"/>
    <w:rsid w:val="00474449"/>
    <w:rsid w:val="004B078E"/>
    <w:rsid w:val="00543148"/>
    <w:rsid w:val="00550571"/>
    <w:rsid w:val="00580B15"/>
    <w:rsid w:val="005C2A84"/>
    <w:rsid w:val="005E572B"/>
    <w:rsid w:val="00626FE8"/>
    <w:rsid w:val="00647D00"/>
    <w:rsid w:val="006E3270"/>
    <w:rsid w:val="006F2906"/>
    <w:rsid w:val="006F51B5"/>
    <w:rsid w:val="00723910"/>
    <w:rsid w:val="00783E97"/>
    <w:rsid w:val="00874A1A"/>
    <w:rsid w:val="008B724B"/>
    <w:rsid w:val="008B7EE3"/>
    <w:rsid w:val="009462A7"/>
    <w:rsid w:val="00A50DFA"/>
    <w:rsid w:val="00A705FE"/>
    <w:rsid w:val="00AE2652"/>
    <w:rsid w:val="00AF60EB"/>
    <w:rsid w:val="00B452DE"/>
    <w:rsid w:val="00B604E0"/>
    <w:rsid w:val="00BA19B7"/>
    <w:rsid w:val="00BD458D"/>
    <w:rsid w:val="00C5450C"/>
    <w:rsid w:val="00CB2F42"/>
    <w:rsid w:val="00D210CD"/>
    <w:rsid w:val="00D740D1"/>
    <w:rsid w:val="00E72341"/>
    <w:rsid w:val="00E8579C"/>
    <w:rsid w:val="00EB240C"/>
    <w:rsid w:val="00F00635"/>
    <w:rsid w:val="00F32C25"/>
    <w:rsid w:val="00F77944"/>
    <w:rsid w:val="00FB7966"/>
    <w:rsid w:val="0103558D"/>
    <w:rsid w:val="01675EAE"/>
    <w:rsid w:val="016E333D"/>
    <w:rsid w:val="01B85921"/>
    <w:rsid w:val="0214475B"/>
    <w:rsid w:val="0221612A"/>
    <w:rsid w:val="03806E56"/>
    <w:rsid w:val="03DB4D8F"/>
    <w:rsid w:val="044124FC"/>
    <w:rsid w:val="049A4DEB"/>
    <w:rsid w:val="04BE6560"/>
    <w:rsid w:val="059A6E95"/>
    <w:rsid w:val="059F2756"/>
    <w:rsid w:val="05C07895"/>
    <w:rsid w:val="060F3167"/>
    <w:rsid w:val="062F6FE5"/>
    <w:rsid w:val="06335E17"/>
    <w:rsid w:val="06C752ED"/>
    <w:rsid w:val="06DA7E80"/>
    <w:rsid w:val="06EA4CBF"/>
    <w:rsid w:val="07292362"/>
    <w:rsid w:val="07A7048C"/>
    <w:rsid w:val="0839320E"/>
    <w:rsid w:val="085F0A07"/>
    <w:rsid w:val="08DE399E"/>
    <w:rsid w:val="0900323B"/>
    <w:rsid w:val="099C7309"/>
    <w:rsid w:val="09DA3717"/>
    <w:rsid w:val="0A445739"/>
    <w:rsid w:val="0A7838E4"/>
    <w:rsid w:val="0AB91C80"/>
    <w:rsid w:val="0AC537D4"/>
    <w:rsid w:val="0B0C48AF"/>
    <w:rsid w:val="0B0C5801"/>
    <w:rsid w:val="0B74123E"/>
    <w:rsid w:val="0B7B5940"/>
    <w:rsid w:val="0BD6151C"/>
    <w:rsid w:val="0BFD0261"/>
    <w:rsid w:val="0C251D7D"/>
    <w:rsid w:val="0C4B2ACC"/>
    <w:rsid w:val="0C730BB7"/>
    <w:rsid w:val="0C8B0D26"/>
    <w:rsid w:val="0CD35FA2"/>
    <w:rsid w:val="0D8A2880"/>
    <w:rsid w:val="0D8D08D0"/>
    <w:rsid w:val="0E124C6B"/>
    <w:rsid w:val="0E143BBE"/>
    <w:rsid w:val="0F120FB4"/>
    <w:rsid w:val="0F28178C"/>
    <w:rsid w:val="0F666292"/>
    <w:rsid w:val="0FAC09CF"/>
    <w:rsid w:val="10142A33"/>
    <w:rsid w:val="107B1E2F"/>
    <w:rsid w:val="10DD582A"/>
    <w:rsid w:val="111338AD"/>
    <w:rsid w:val="111C202C"/>
    <w:rsid w:val="1147131C"/>
    <w:rsid w:val="11B505F5"/>
    <w:rsid w:val="123A499E"/>
    <w:rsid w:val="1343753B"/>
    <w:rsid w:val="13E64FF2"/>
    <w:rsid w:val="1413481B"/>
    <w:rsid w:val="142F27C1"/>
    <w:rsid w:val="149A1CC4"/>
    <w:rsid w:val="14BB0831"/>
    <w:rsid w:val="14DB0E28"/>
    <w:rsid w:val="14EF6990"/>
    <w:rsid w:val="15193B05"/>
    <w:rsid w:val="151C4147"/>
    <w:rsid w:val="1669056D"/>
    <w:rsid w:val="167C32BC"/>
    <w:rsid w:val="16BF6094"/>
    <w:rsid w:val="17110332"/>
    <w:rsid w:val="179D0ADF"/>
    <w:rsid w:val="185776E3"/>
    <w:rsid w:val="18A507AD"/>
    <w:rsid w:val="18AB316B"/>
    <w:rsid w:val="18F41C55"/>
    <w:rsid w:val="19152934"/>
    <w:rsid w:val="19491552"/>
    <w:rsid w:val="19796132"/>
    <w:rsid w:val="197E53CD"/>
    <w:rsid w:val="19900AEF"/>
    <w:rsid w:val="19D35EAF"/>
    <w:rsid w:val="19DC3790"/>
    <w:rsid w:val="1A2C6FA0"/>
    <w:rsid w:val="1A8652C3"/>
    <w:rsid w:val="1A865B47"/>
    <w:rsid w:val="1A935E19"/>
    <w:rsid w:val="1ABA0CAC"/>
    <w:rsid w:val="1BD1506A"/>
    <w:rsid w:val="1BF80701"/>
    <w:rsid w:val="1C0C3F37"/>
    <w:rsid w:val="1C124B27"/>
    <w:rsid w:val="1C2C35D6"/>
    <w:rsid w:val="1CAE7838"/>
    <w:rsid w:val="1D42775B"/>
    <w:rsid w:val="1DD01502"/>
    <w:rsid w:val="1DFD0254"/>
    <w:rsid w:val="1E1D3E12"/>
    <w:rsid w:val="1E3E445F"/>
    <w:rsid w:val="1E6A290F"/>
    <w:rsid w:val="1E930289"/>
    <w:rsid w:val="1EC31CB4"/>
    <w:rsid w:val="1EC82880"/>
    <w:rsid w:val="1F9C121F"/>
    <w:rsid w:val="1FC308AF"/>
    <w:rsid w:val="20044AD4"/>
    <w:rsid w:val="213E2CCB"/>
    <w:rsid w:val="214D14CE"/>
    <w:rsid w:val="216B42FC"/>
    <w:rsid w:val="21987E91"/>
    <w:rsid w:val="21A623AC"/>
    <w:rsid w:val="22AC7AC8"/>
    <w:rsid w:val="22CA0070"/>
    <w:rsid w:val="23755AEB"/>
    <w:rsid w:val="23786B9B"/>
    <w:rsid w:val="240213F2"/>
    <w:rsid w:val="247E77F1"/>
    <w:rsid w:val="249D0074"/>
    <w:rsid w:val="2538604D"/>
    <w:rsid w:val="254C5202"/>
    <w:rsid w:val="2550326D"/>
    <w:rsid w:val="25787B46"/>
    <w:rsid w:val="25E51DB9"/>
    <w:rsid w:val="261B725E"/>
    <w:rsid w:val="26841100"/>
    <w:rsid w:val="26D10266"/>
    <w:rsid w:val="26D81045"/>
    <w:rsid w:val="27863C53"/>
    <w:rsid w:val="278B6099"/>
    <w:rsid w:val="279B4E73"/>
    <w:rsid w:val="28611F91"/>
    <w:rsid w:val="2878207C"/>
    <w:rsid w:val="298644FE"/>
    <w:rsid w:val="29AF6757"/>
    <w:rsid w:val="2A8840BD"/>
    <w:rsid w:val="2AC45928"/>
    <w:rsid w:val="2ACD783E"/>
    <w:rsid w:val="2B385690"/>
    <w:rsid w:val="2B533600"/>
    <w:rsid w:val="2BCD42FF"/>
    <w:rsid w:val="2C330C87"/>
    <w:rsid w:val="2C6B74DE"/>
    <w:rsid w:val="2CAB059B"/>
    <w:rsid w:val="2CC02508"/>
    <w:rsid w:val="2D0F1218"/>
    <w:rsid w:val="2D165711"/>
    <w:rsid w:val="2D2E2BD5"/>
    <w:rsid w:val="2D5D61FB"/>
    <w:rsid w:val="2D772A1C"/>
    <w:rsid w:val="2DF17B65"/>
    <w:rsid w:val="2DFF2212"/>
    <w:rsid w:val="2E0204B0"/>
    <w:rsid w:val="2E413F0A"/>
    <w:rsid w:val="2EA20E71"/>
    <w:rsid w:val="2EA76A84"/>
    <w:rsid w:val="2EEC6051"/>
    <w:rsid w:val="2F0C6C2D"/>
    <w:rsid w:val="2F265A9A"/>
    <w:rsid w:val="2F850D22"/>
    <w:rsid w:val="2F902381"/>
    <w:rsid w:val="2F98410F"/>
    <w:rsid w:val="2FC907F2"/>
    <w:rsid w:val="2FE00133"/>
    <w:rsid w:val="302547FC"/>
    <w:rsid w:val="3101477F"/>
    <w:rsid w:val="314D5BFE"/>
    <w:rsid w:val="3185705F"/>
    <w:rsid w:val="31933271"/>
    <w:rsid w:val="3204721B"/>
    <w:rsid w:val="325F5269"/>
    <w:rsid w:val="32CE2DF8"/>
    <w:rsid w:val="32F46596"/>
    <w:rsid w:val="331B6FAF"/>
    <w:rsid w:val="334B6BCE"/>
    <w:rsid w:val="33681C51"/>
    <w:rsid w:val="33EF4A5D"/>
    <w:rsid w:val="340E1343"/>
    <w:rsid w:val="343C655F"/>
    <w:rsid w:val="34700DB6"/>
    <w:rsid w:val="34993F43"/>
    <w:rsid w:val="35D0413A"/>
    <w:rsid w:val="35E4611F"/>
    <w:rsid w:val="362D1A77"/>
    <w:rsid w:val="36AB7B9A"/>
    <w:rsid w:val="36F47EB2"/>
    <w:rsid w:val="378E5CD6"/>
    <w:rsid w:val="38857C9F"/>
    <w:rsid w:val="38991D39"/>
    <w:rsid w:val="397358B9"/>
    <w:rsid w:val="399A7CE0"/>
    <w:rsid w:val="39A27FDE"/>
    <w:rsid w:val="39B404CB"/>
    <w:rsid w:val="3A196543"/>
    <w:rsid w:val="3B4C66F9"/>
    <w:rsid w:val="3B610543"/>
    <w:rsid w:val="3B8347AB"/>
    <w:rsid w:val="3B9F5F12"/>
    <w:rsid w:val="3BC95217"/>
    <w:rsid w:val="3C1762DF"/>
    <w:rsid w:val="3C47489C"/>
    <w:rsid w:val="3C4B022B"/>
    <w:rsid w:val="3CE51298"/>
    <w:rsid w:val="3D6C2846"/>
    <w:rsid w:val="3D822ACE"/>
    <w:rsid w:val="3DE644A7"/>
    <w:rsid w:val="3E033079"/>
    <w:rsid w:val="3E2F5EF0"/>
    <w:rsid w:val="3F582B5B"/>
    <w:rsid w:val="3F884A2F"/>
    <w:rsid w:val="40E41598"/>
    <w:rsid w:val="41CB094E"/>
    <w:rsid w:val="41DC26CF"/>
    <w:rsid w:val="41EB302D"/>
    <w:rsid w:val="420D4DCB"/>
    <w:rsid w:val="422E01DC"/>
    <w:rsid w:val="424563CF"/>
    <w:rsid w:val="427E791F"/>
    <w:rsid w:val="42B65957"/>
    <w:rsid w:val="42E80FD8"/>
    <w:rsid w:val="43DE18E2"/>
    <w:rsid w:val="44352D04"/>
    <w:rsid w:val="448A1800"/>
    <w:rsid w:val="44C31F35"/>
    <w:rsid w:val="45431DCE"/>
    <w:rsid w:val="45735A24"/>
    <w:rsid w:val="45DD599C"/>
    <w:rsid w:val="45E73702"/>
    <w:rsid w:val="460F4E44"/>
    <w:rsid w:val="470D3CC0"/>
    <w:rsid w:val="479E2195"/>
    <w:rsid w:val="47C53C4E"/>
    <w:rsid w:val="48186CB9"/>
    <w:rsid w:val="48404CA2"/>
    <w:rsid w:val="48CE6BCF"/>
    <w:rsid w:val="49150F98"/>
    <w:rsid w:val="49EA37A3"/>
    <w:rsid w:val="4A2275C6"/>
    <w:rsid w:val="4A701404"/>
    <w:rsid w:val="4A721887"/>
    <w:rsid w:val="4A8630C6"/>
    <w:rsid w:val="4A8A52C7"/>
    <w:rsid w:val="4B76580A"/>
    <w:rsid w:val="4C574A53"/>
    <w:rsid w:val="4C8E4598"/>
    <w:rsid w:val="4CB7233E"/>
    <w:rsid w:val="4D311937"/>
    <w:rsid w:val="4D4C743C"/>
    <w:rsid w:val="4DA43F21"/>
    <w:rsid w:val="4DC45EB4"/>
    <w:rsid w:val="4E22609C"/>
    <w:rsid w:val="4EA63B9B"/>
    <w:rsid w:val="4EEA0140"/>
    <w:rsid w:val="500B5627"/>
    <w:rsid w:val="50343E3E"/>
    <w:rsid w:val="50F1414E"/>
    <w:rsid w:val="513B2F25"/>
    <w:rsid w:val="513C117F"/>
    <w:rsid w:val="515818E3"/>
    <w:rsid w:val="51A76313"/>
    <w:rsid w:val="51AD34F1"/>
    <w:rsid w:val="51B52777"/>
    <w:rsid w:val="520D54AE"/>
    <w:rsid w:val="52E11737"/>
    <w:rsid w:val="537062BE"/>
    <w:rsid w:val="537F1B0F"/>
    <w:rsid w:val="5388796D"/>
    <w:rsid w:val="53913079"/>
    <w:rsid w:val="53D51A9C"/>
    <w:rsid w:val="53E940B3"/>
    <w:rsid w:val="547A5A54"/>
    <w:rsid w:val="549E357E"/>
    <w:rsid w:val="54BA44B7"/>
    <w:rsid w:val="55342965"/>
    <w:rsid w:val="55DA47F9"/>
    <w:rsid w:val="55DE1A69"/>
    <w:rsid w:val="56215093"/>
    <w:rsid w:val="563315A6"/>
    <w:rsid w:val="565B5907"/>
    <w:rsid w:val="57CD75F0"/>
    <w:rsid w:val="57DE0984"/>
    <w:rsid w:val="584B78C9"/>
    <w:rsid w:val="58DE119F"/>
    <w:rsid w:val="5952530A"/>
    <w:rsid w:val="59EC0A87"/>
    <w:rsid w:val="59F350E0"/>
    <w:rsid w:val="5A6D26C3"/>
    <w:rsid w:val="5B126FD8"/>
    <w:rsid w:val="5B200F46"/>
    <w:rsid w:val="5B5D01CF"/>
    <w:rsid w:val="5BC628BE"/>
    <w:rsid w:val="5BD62ECB"/>
    <w:rsid w:val="5C012C5C"/>
    <w:rsid w:val="5C7D4CBE"/>
    <w:rsid w:val="5CDF5245"/>
    <w:rsid w:val="5D273805"/>
    <w:rsid w:val="5D423510"/>
    <w:rsid w:val="5D4B24BC"/>
    <w:rsid w:val="5E0557F1"/>
    <w:rsid w:val="5E333BC7"/>
    <w:rsid w:val="5E4E52BA"/>
    <w:rsid w:val="5E93613B"/>
    <w:rsid w:val="5EF15071"/>
    <w:rsid w:val="5EFC129C"/>
    <w:rsid w:val="5F2626FB"/>
    <w:rsid w:val="5F5A41DD"/>
    <w:rsid w:val="60121254"/>
    <w:rsid w:val="604E6ACF"/>
    <w:rsid w:val="607619DB"/>
    <w:rsid w:val="60841EDF"/>
    <w:rsid w:val="60F85A7B"/>
    <w:rsid w:val="610D3B8D"/>
    <w:rsid w:val="61796E69"/>
    <w:rsid w:val="61902DC1"/>
    <w:rsid w:val="61EE30C8"/>
    <w:rsid w:val="62342FCB"/>
    <w:rsid w:val="630308B5"/>
    <w:rsid w:val="638735EA"/>
    <w:rsid w:val="64C26A97"/>
    <w:rsid w:val="64F56354"/>
    <w:rsid w:val="65684289"/>
    <w:rsid w:val="656F26C1"/>
    <w:rsid w:val="659A476F"/>
    <w:rsid w:val="667E79E7"/>
    <w:rsid w:val="66C63750"/>
    <w:rsid w:val="6701012B"/>
    <w:rsid w:val="67AD39E4"/>
    <w:rsid w:val="67D0389D"/>
    <w:rsid w:val="68037013"/>
    <w:rsid w:val="68073136"/>
    <w:rsid w:val="6816631A"/>
    <w:rsid w:val="68577195"/>
    <w:rsid w:val="687951D5"/>
    <w:rsid w:val="68846963"/>
    <w:rsid w:val="68B43E79"/>
    <w:rsid w:val="68C60F9C"/>
    <w:rsid w:val="68FC3F1F"/>
    <w:rsid w:val="694F573C"/>
    <w:rsid w:val="69817A12"/>
    <w:rsid w:val="69B765AB"/>
    <w:rsid w:val="69C22F8F"/>
    <w:rsid w:val="6ABD13EE"/>
    <w:rsid w:val="6CE41BCA"/>
    <w:rsid w:val="6D3128B8"/>
    <w:rsid w:val="6D514140"/>
    <w:rsid w:val="6D7265C1"/>
    <w:rsid w:val="6D7B180E"/>
    <w:rsid w:val="6D9444DE"/>
    <w:rsid w:val="6E95549C"/>
    <w:rsid w:val="6EA2273E"/>
    <w:rsid w:val="6EB10EEF"/>
    <w:rsid w:val="6F312772"/>
    <w:rsid w:val="6F7F0298"/>
    <w:rsid w:val="6F8D5015"/>
    <w:rsid w:val="6FD73AAC"/>
    <w:rsid w:val="6FF85435"/>
    <w:rsid w:val="70166D5D"/>
    <w:rsid w:val="701F7DFD"/>
    <w:rsid w:val="70956DED"/>
    <w:rsid w:val="709831CB"/>
    <w:rsid w:val="70A52913"/>
    <w:rsid w:val="70D957F4"/>
    <w:rsid w:val="70FB4BDE"/>
    <w:rsid w:val="71074D50"/>
    <w:rsid w:val="7165501E"/>
    <w:rsid w:val="72875A53"/>
    <w:rsid w:val="72DD039A"/>
    <w:rsid w:val="7304761D"/>
    <w:rsid w:val="73295D78"/>
    <w:rsid w:val="740C0C82"/>
    <w:rsid w:val="740D6EF0"/>
    <w:rsid w:val="74304B3D"/>
    <w:rsid w:val="762127B9"/>
    <w:rsid w:val="7730322D"/>
    <w:rsid w:val="774569D2"/>
    <w:rsid w:val="77545247"/>
    <w:rsid w:val="7779020B"/>
    <w:rsid w:val="783F5D67"/>
    <w:rsid w:val="784F0659"/>
    <w:rsid w:val="78517930"/>
    <w:rsid w:val="78FA0750"/>
    <w:rsid w:val="78FB25C2"/>
    <w:rsid w:val="792F5838"/>
    <w:rsid w:val="7948704B"/>
    <w:rsid w:val="79905F7E"/>
    <w:rsid w:val="79A52C8F"/>
    <w:rsid w:val="7A502F2E"/>
    <w:rsid w:val="7A734A03"/>
    <w:rsid w:val="7AC22DFD"/>
    <w:rsid w:val="7C5D6138"/>
    <w:rsid w:val="7C7D04B6"/>
    <w:rsid w:val="7CD14A69"/>
    <w:rsid w:val="7D6460F1"/>
    <w:rsid w:val="7E370BE3"/>
    <w:rsid w:val="7ECD0216"/>
    <w:rsid w:val="7ED85DC4"/>
    <w:rsid w:val="7F425242"/>
    <w:rsid w:val="7F9A03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next w:val="1"/>
    <w:unhideWhenUsed/>
    <w:qFormat/>
    <w:uiPriority w:val="99"/>
    <w:pPr>
      <w:ind w:firstLine="420"/>
    </w:pPr>
    <w:rPr>
      <w:sz w:val="24"/>
      <w:szCs w:val="20"/>
    </w:rPr>
  </w:style>
  <w:style w:type="paragraph" w:styleId="5">
    <w:name w:val="annotation text"/>
    <w:basedOn w:val="1"/>
    <w:semiHidden/>
    <w:unhideWhenUsed/>
    <w:qFormat/>
    <w:uiPriority w:val="99"/>
    <w:pPr>
      <w:jc w:val="left"/>
    </w:pPr>
  </w:style>
  <w:style w:type="paragraph" w:styleId="6">
    <w:name w:val="Body Text"/>
    <w:basedOn w:val="1"/>
    <w:next w:val="1"/>
    <w:qFormat/>
    <w:uiPriority w:val="0"/>
    <w:rPr>
      <w:sz w:val="28"/>
    </w:rPr>
  </w:style>
  <w:style w:type="paragraph" w:styleId="7">
    <w:name w:val="Body Text Indent"/>
    <w:basedOn w:val="1"/>
    <w:qFormat/>
    <w:uiPriority w:val="0"/>
    <w:pPr>
      <w:spacing w:after="120"/>
      <w:ind w:left="420" w:leftChars="200"/>
    </w:pPr>
    <w:rPr>
      <w:rFonts w:eastAsia="宋体" w:cs="Times New Roman"/>
    </w:rPr>
  </w:style>
  <w:style w:type="paragraph" w:styleId="8">
    <w:name w:val="Body Text Indent 2"/>
    <w:basedOn w:val="1"/>
    <w:unhideWhenUsed/>
    <w:qFormat/>
    <w:uiPriority w:val="99"/>
    <w:pPr>
      <w:spacing w:before="100" w:beforeAutospacing="1" w:after="120" w:line="480" w:lineRule="auto"/>
      <w:ind w:left="420" w:leftChars="200"/>
    </w:pPr>
  </w:style>
  <w:style w:type="paragraph" w:styleId="9">
    <w:name w:val="Balloon Text"/>
    <w:basedOn w:val="1"/>
    <w:link w:val="20"/>
    <w:unhideWhenUsed/>
    <w:qFormat/>
    <w:uiPriority w:val="99"/>
    <w:rPr>
      <w:sz w:val="18"/>
      <w:szCs w:val="18"/>
    </w:rPr>
  </w:style>
  <w:style w:type="paragraph" w:styleId="10">
    <w:name w:val="footer"/>
    <w:basedOn w:val="1"/>
    <w:unhideWhenUsed/>
    <w:qFormat/>
    <w:uiPriority w:val="99"/>
    <w:pPr>
      <w:tabs>
        <w:tab w:val="center" w:pos="4153"/>
        <w:tab w:val="right" w:pos="8306"/>
      </w:tabs>
      <w:snapToGrid w:val="0"/>
      <w:jc w:val="left"/>
    </w:pPr>
    <w:rPr>
      <w:sz w:val="18"/>
    </w:rPr>
  </w:style>
  <w:style w:type="paragraph" w:styleId="11">
    <w:name w:val="header"/>
    <w:basedOn w:val="1"/>
    <w:next w:val="12"/>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index heading"/>
    <w:basedOn w:val="1"/>
    <w:next w:val="13"/>
    <w:qFormat/>
    <w:uiPriority w:val="0"/>
    <w:pPr>
      <w:snapToGrid w:val="0"/>
      <w:spacing w:line="360" w:lineRule="auto"/>
    </w:pPr>
  </w:style>
  <w:style w:type="paragraph" w:styleId="13">
    <w:name w:val="index 1"/>
    <w:basedOn w:val="1"/>
    <w:next w:val="1"/>
    <w:qFormat/>
    <w:uiPriority w:val="0"/>
    <w:pPr>
      <w:adjustRightInd w:val="0"/>
      <w:snapToGrid w:val="0"/>
      <w:jc w:val="center"/>
    </w:pPr>
    <w:rPr>
      <w:rFonts w:ascii="宋体"/>
      <w:sz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w:basedOn w:val="6"/>
    <w:next w:val="1"/>
    <w:unhideWhenUsed/>
    <w:qFormat/>
    <w:uiPriority w:val="0"/>
    <w:pPr>
      <w:spacing w:after="120"/>
      <w:ind w:firstLine="420" w:firstLineChars="100"/>
    </w:pPr>
    <w:rPr>
      <w:rFonts w:eastAsia="宋体"/>
    </w:rPr>
  </w:style>
  <w:style w:type="paragraph" w:styleId="16">
    <w:name w:val="Body Text First Indent 2"/>
    <w:basedOn w:val="7"/>
    <w:next w:val="15"/>
    <w:qFormat/>
    <w:uiPriority w:val="0"/>
    <w:pPr>
      <w:ind w:firstLine="420" w:firstLineChars="200"/>
    </w:pPr>
  </w:style>
  <w:style w:type="paragraph" w:customStyle="1" w:styleId="19">
    <w:name w:val="报告正文"/>
    <w:basedOn w:val="1"/>
    <w:qFormat/>
    <w:uiPriority w:val="0"/>
    <w:pPr>
      <w:adjustRightInd w:val="0"/>
      <w:snapToGrid w:val="0"/>
      <w:spacing w:beforeLines="50" w:afterLines="50"/>
    </w:pPr>
    <w:rPr>
      <w:spacing w:val="4"/>
      <w:sz w:val="24"/>
    </w:rPr>
  </w:style>
  <w:style w:type="character" w:customStyle="1" w:styleId="20">
    <w:name w:val="批注框文本 Char"/>
    <w:basedOn w:val="18"/>
    <w:link w:val="9"/>
    <w:semiHidden/>
    <w:qFormat/>
    <w:uiPriority w:val="99"/>
    <w:rPr>
      <w:rFonts w:asciiTheme="minorHAnsi" w:hAnsiTheme="minorHAnsi" w:eastAsiaTheme="minorEastAsia" w:cstheme="minorBidi"/>
      <w:kern w:val="2"/>
      <w:sz w:val="18"/>
      <w:szCs w:val="18"/>
    </w:rPr>
  </w:style>
  <w:style w:type="paragraph" w:customStyle="1" w:styleId="21">
    <w:name w:val="内容"/>
    <w:basedOn w:val="1"/>
    <w:qFormat/>
    <w:uiPriority w:val="0"/>
    <w:pPr>
      <w:tabs>
        <w:tab w:val="left" w:pos="4404"/>
      </w:tabs>
      <w:spacing w:line="480" w:lineRule="exact"/>
      <w:ind w:firstLine="520" w:firstLineChars="200"/>
    </w:pPr>
    <w:rPr>
      <w:rFonts w:hAnsi="宋体"/>
      <w:sz w:val="26"/>
      <w:szCs w:val="26"/>
    </w:rPr>
  </w:style>
  <w:style w:type="paragraph" w:styleId="22">
    <w:name w:val="List Paragraph"/>
    <w:basedOn w:val="1"/>
    <w:unhideWhenUsed/>
    <w:qFormat/>
    <w:uiPriority w:val="99"/>
    <w:pPr>
      <w:ind w:firstLine="420" w:firstLineChars="200"/>
    </w:pPr>
  </w:style>
  <w:style w:type="paragraph" w:customStyle="1" w:styleId="23">
    <w:name w:val="F正文"/>
    <w:basedOn w:val="1"/>
    <w:qFormat/>
    <w:uiPriority w:val="0"/>
    <w:pPr>
      <w:ind w:firstLine="200" w:firstLineChars="200"/>
    </w:pPr>
    <w:rPr>
      <w:rFonts w:ascii="宋体" w:hAnsi="宋体" w:eastAsia="宋体"/>
      <w:sz w:val="24"/>
    </w:rPr>
  </w:style>
  <w:style w:type="paragraph" w:customStyle="1" w:styleId="24">
    <w:name w:val="样式 HC 正文 + 字距调整小四"/>
    <w:basedOn w:val="25"/>
    <w:next w:val="1"/>
    <w:qFormat/>
    <w:uiPriority w:val="0"/>
    <w:rPr>
      <w:kern w:val="24"/>
    </w:rPr>
  </w:style>
  <w:style w:type="paragraph" w:customStyle="1" w:styleId="25">
    <w:name w:val="HC 正文"/>
    <w:basedOn w:val="1"/>
    <w:qFormat/>
    <w:uiPriority w:val="0"/>
    <w:pPr>
      <w:autoSpaceDE w:val="0"/>
      <w:snapToGrid w:val="0"/>
      <w:ind w:firstLine="480"/>
    </w:pPr>
    <w:rPr>
      <w:color w:val="0000FF"/>
    </w:rPr>
  </w:style>
  <w:style w:type="paragraph" w:customStyle="1" w:styleId="26">
    <w:name w:val="正文（标准）"/>
    <w:basedOn w:val="1"/>
    <w:next w:val="1"/>
    <w:semiHidden/>
    <w:qFormat/>
    <w:uiPriority w:val="0"/>
    <w:pPr>
      <w:ind w:firstLine="525"/>
    </w:pPr>
    <w:rPr>
      <w:rFonts w:ascii="宋体" w:hAnsi="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284</Words>
  <Characters>1623</Characters>
  <Lines>13</Lines>
  <Paragraphs>3</Paragraphs>
  <TotalTime>4</TotalTime>
  <ScaleCrop>false</ScaleCrop>
  <LinksUpToDate>false</LinksUpToDate>
  <CharactersWithSpaces>1904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2022-01-18T07:49:00Z</cp:lastPrinted>
  <dcterms:modified xsi:type="dcterms:W3CDTF">2022-01-20T03:52:33Z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