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80" w:lineRule="exact"/>
        <w:jc w:val="both"/>
        <w:rPr>
          <w:rFonts w:ascii="方正小标宋_GBK" w:hAnsi="方正小标宋_GBK" w:eastAsia="方正小标宋_GBK" w:cs="方正小标宋_GBK"/>
          <w:color w:val="000000"/>
          <w:sz w:val="44"/>
          <w:szCs w:val="44"/>
        </w:rPr>
      </w:pPr>
    </w:p>
    <w:p>
      <w:pPr>
        <w:snapToGrid w:val="0"/>
        <w:spacing w:line="600" w:lineRule="exact"/>
        <w:jc w:val="center"/>
        <w:rPr>
          <w:rFonts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迪庆州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自然资源和规划局关于</w:t>
      </w:r>
      <w:r>
        <w:rPr>
          <w:rFonts w:hint="eastAsia" w:ascii="Times New Roman" w:hAnsi="Times New Roman" w:eastAsia="方正小标宋_GBK"/>
          <w:color w:val="000000"/>
          <w:sz w:val="44"/>
          <w:szCs w:val="44"/>
        </w:rPr>
        <w:t>云南省香格里拉铜业有限公司</w:t>
      </w:r>
      <w:r>
        <w:rPr>
          <w:rFonts w:hint="eastAsia" w:ascii="Times New Roman" w:hAnsi="Times New Roman" w:eastAsia="方正小标宋_GBK"/>
          <w:color w:val="000000"/>
          <w:sz w:val="44"/>
          <w:szCs w:val="44"/>
          <w:lang w:val="en-US" w:eastAsia="zh-CN"/>
        </w:rPr>
        <w:t>等3</w:t>
      </w:r>
      <w:r>
        <w:rPr>
          <w:rFonts w:hint="eastAsia" w:ascii="Times New Roman" w:hAnsi="Times New Roman" w:eastAsia="方正小标宋_GBK"/>
          <w:color w:val="000000"/>
          <w:sz w:val="44"/>
          <w:szCs w:val="44"/>
        </w:rPr>
        <w:t>个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采矿权，采矿许可证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自行废止拟注销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采矿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许可证的公告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</w:rPr>
        <w:t>根据《矿产资源开采登记管理办法》（国务院令第24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号）第七条“采矿权人逾期不办理延续登记手续的，采矿许可证自行废止”和《国土资源部关于完善矿产资源开采审批登记管理有关事项的通知》（国土资规[2017]16号）第二十二条“登记管理机关应及时清理过期采矿权，对采矿许可证有效期届满前未按要求申请延续登记的，由登记管理机关纳入已自行废止矿业权名单向社会公告”之规定，云南省香格里拉铜业有限公司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等3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个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采矿权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许可证已逾期，其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采矿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权人未按规定申请办理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采矿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许可证延续登记手续，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采矿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许可证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eastAsia="zh-CN"/>
        </w:rPr>
        <w:t>自有效期满之日已经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自行废止，现依法予以公告。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采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矿权人须在本公告发布之日起</w:t>
      </w:r>
      <w:r>
        <w:rPr>
          <w:rFonts w:ascii="Times New Roman" w:hAnsi="Times New Roman" w:eastAsia="方正仿宋_GBK"/>
          <w:color w:val="000000"/>
          <w:sz w:val="32"/>
          <w:szCs w:val="32"/>
        </w:rPr>
        <w:t>30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日内，向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迪庆州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自然资源和规划局依法申请办理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采矿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许可证注销登记手续。逾期不申请办理注销登记手续的，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迪庆州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自然资源和规划局将按照《中华人民共和国行政许可法》第七十条规定，依法注销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eastAsia="zh-CN"/>
        </w:rPr>
        <w:t>采矿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许可证。</w:t>
      </w:r>
    </w:p>
    <w:p>
      <w:pPr>
        <w:pStyle w:val="2"/>
        <w:ind w:firstLine="634" w:firstLineChars="198"/>
        <w:rPr>
          <w:sz w:val="32"/>
          <w:szCs w:val="32"/>
        </w:rPr>
      </w:pPr>
    </w:p>
    <w:p>
      <w:pPr>
        <w:pStyle w:val="2"/>
        <w:ind w:firstLine="633" w:firstLineChars="198"/>
        <w:rPr>
          <w:b w:val="0"/>
          <w:sz w:val="32"/>
          <w:szCs w:val="32"/>
        </w:rPr>
      </w:pPr>
      <w:r>
        <w:rPr>
          <w:rFonts w:hint="eastAsia"/>
          <w:b w:val="0"/>
          <w:sz w:val="32"/>
          <w:szCs w:val="32"/>
        </w:rPr>
        <w:t>附件：拟注销</w:t>
      </w:r>
      <w:r>
        <w:rPr>
          <w:rFonts w:hint="eastAsia"/>
          <w:b w:val="0"/>
          <w:sz w:val="32"/>
          <w:szCs w:val="32"/>
          <w:lang w:eastAsia="zh-CN"/>
        </w:rPr>
        <w:t>采矿</w:t>
      </w:r>
      <w:r>
        <w:rPr>
          <w:rFonts w:hint="eastAsia"/>
          <w:b w:val="0"/>
          <w:sz w:val="32"/>
          <w:szCs w:val="32"/>
        </w:rPr>
        <w:t>许可证名单</w:t>
      </w:r>
    </w:p>
    <w:p>
      <w:pPr>
        <w:pStyle w:val="2"/>
        <w:rPr>
          <w:sz w:val="32"/>
          <w:szCs w:val="32"/>
        </w:rPr>
      </w:pPr>
    </w:p>
    <w:p/>
    <w:p>
      <w:pPr>
        <w:rPr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                   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迪庆州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自然资源和规划局</w:t>
      </w:r>
    </w:p>
    <w:p>
      <w:pPr>
        <w:ind w:firstLine="2400" w:firstLineChars="75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              2021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月</w:t>
      </w:r>
      <w:r>
        <w:rPr>
          <w:rFonts w:ascii="Times New Roman" w:hAnsi="Times New Roman" w:eastAsia="仿宋_GB2312"/>
          <w:color w:val="000000"/>
          <w:sz w:val="32"/>
          <w:szCs w:val="32"/>
        </w:rPr>
        <w:t>1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日</w:t>
      </w:r>
    </w:p>
    <w:p>
      <w:pPr>
        <w:spacing w:line="600" w:lineRule="exact"/>
        <w:rPr>
          <w:rFonts w:ascii="Times New Roman" w:hAnsi="Times New Roman" w:eastAsia="方正仿宋_GBK"/>
          <w:color w:val="000000"/>
          <w:sz w:val="32"/>
          <w:szCs w:val="32"/>
        </w:rPr>
      </w:pPr>
    </w:p>
    <w:p>
      <w:pPr>
        <w:spacing w:line="600" w:lineRule="exact"/>
        <w:rPr>
          <w:rFonts w:ascii="黑体" w:hAnsi="Times New Roman" w:eastAsia="黑体"/>
          <w:color w:val="000000"/>
          <w:sz w:val="32"/>
          <w:szCs w:val="32"/>
        </w:rPr>
      </w:pPr>
      <w:r>
        <w:rPr>
          <w:rFonts w:hint="eastAsia" w:ascii="黑体" w:hAnsi="Times New Roman" w:eastAsia="黑体"/>
          <w:color w:val="000000"/>
          <w:sz w:val="32"/>
          <w:szCs w:val="32"/>
        </w:rPr>
        <w:t>附件</w:t>
      </w:r>
    </w:p>
    <w:p>
      <w:pPr>
        <w:spacing w:line="600" w:lineRule="exact"/>
        <w:jc w:val="center"/>
        <w:rPr>
          <w:rFonts w:ascii="方正小标宋_GBK" w:hAnsi="Times New Roman" w:eastAsia="方正小标宋_GBK"/>
          <w:color w:val="000000"/>
          <w:sz w:val="40"/>
          <w:szCs w:val="40"/>
        </w:rPr>
      </w:pPr>
      <w:r>
        <w:rPr>
          <w:rFonts w:hint="eastAsia" w:ascii="方正小标宋_GBK" w:hAnsi="Times New Roman" w:eastAsia="方正小标宋_GBK"/>
          <w:color w:val="000000"/>
          <w:sz w:val="40"/>
          <w:szCs w:val="40"/>
        </w:rPr>
        <w:t>拟注销勘查许可证名单</w:t>
      </w:r>
    </w:p>
    <w:tbl>
      <w:tblPr>
        <w:tblStyle w:val="6"/>
        <w:tblW w:w="9032" w:type="dxa"/>
        <w:tblInd w:w="-1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1520"/>
        <w:gridCol w:w="1430"/>
        <w:gridCol w:w="2589"/>
        <w:gridCol w:w="2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tblHeader/>
        </w:trPr>
        <w:tc>
          <w:tcPr>
            <w:tcW w:w="546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Times New Roman" w:eastAsia="黑体"/>
                <w:color w:val="000000"/>
                <w:sz w:val="24"/>
              </w:rPr>
            </w:pPr>
            <w:r>
              <w:rPr>
                <w:rFonts w:hint="eastAsia" w:ascii="黑体" w:hAnsi="Times New Roman" w:eastAsia="黑体"/>
                <w:color w:val="000000"/>
                <w:sz w:val="24"/>
              </w:rPr>
              <w:t>序号</w:t>
            </w:r>
          </w:p>
        </w:tc>
        <w:tc>
          <w:tcPr>
            <w:tcW w:w="152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Times New Roman" w:eastAsia="黑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Times New Roman" w:eastAsia="黑体"/>
                <w:color w:val="000000"/>
                <w:sz w:val="24"/>
              </w:rPr>
              <w:t>项目</w:t>
            </w:r>
            <w:r>
              <w:rPr>
                <w:rFonts w:hint="eastAsia" w:ascii="黑体" w:hAnsi="Times New Roman" w:eastAsia="黑体"/>
                <w:color w:val="000000"/>
                <w:sz w:val="24"/>
                <w:lang w:eastAsia="zh-CN"/>
              </w:rPr>
              <w:t>名称</w:t>
            </w:r>
            <w:r>
              <w:rPr>
                <w:rFonts w:hint="eastAsia" w:ascii="黑体" w:hAnsi="Times New Roman" w:eastAsia="黑体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430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Times New Roman" w:eastAsia="黑体"/>
                <w:color w:val="000000"/>
                <w:sz w:val="24"/>
              </w:rPr>
            </w:pPr>
            <w:r>
              <w:rPr>
                <w:rFonts w:hint="eastAsia" w:ascii="黑体" w:hAnsi="Times New Roman" w:eastAsia="黑体"/>
                <w:color w:val="000000"/>
                <w:sz w:val="24"/>
                <w:lang w:eastAsia="zh-CN"/>
              </w:rPr>
              <w:t>采</w:t>
            </w:r>
            <w:r>
              <w:rPr>
                <w:rFonts w:hint="eastAsia" w:ascii="黑体" w:hAnsi="Times New Roman" w:eastAsia="黑体"/>
                <w:color w:val="000000"/>
                <w:sz w:val="24"/>
              </w:rPr>
              <w:t>矿权人</w:t>
            </w:r>
          </w:p>
        </w:tc>
        <w:tc>
          <w:tcPr>
            <w:tcW w:w="2589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Times New Roman" w:eastAsia="黑体"/>
                <w:color w:val="000000"/>
                <w:sz w:val="24"/>
              </w:rPr>
            </w:pPr>
            <w:r>
              <w:rPr>
                <w:rFonts w:hint="eastAsia" w:ascii="黑体" w:hAnsi="Times New Roman" w:eastAsia="黑体"/>
                <w:color w:val="000000"/>
                <w:sz w:val="24"/>
              </w:rPr>
              <w:t>许可证号</w:t>
            </w:r>
          </w:p>
        </w:tc>
        <w:tc>
          <w:tcPr>
            <w:tcW w:w="294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Times New Roman" w:eastAsia="黑体"/>
                <w:color w:val="000000"/>
                <w:sz w:val="24"/>
              </w:rPr>
            </w:pPr>
            <w:r>
              <w:rPr>
                <w:rFonts w:hint="eastAsia" w:ascii="黑体" w:hAnsi="Times New Roman" w:eastAsia="黑体"/>
                <w:color w:val="000000"/>
                <w:sz w:val="24"/>
              </w:rPr>
              <w:t>勘查有效期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54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1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香格里拉铜业有限公司</w:t>
            </w: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香格里拉铜业有限公司</w:t>
            </w:r>
          </w:p>
        </w:tc>
        <w:tc>
          <w:tcPr>
            <w:tcW w:w="2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5334009940006</w:t>
            </w:r>
          </w:p>
        </w:tc>
        <w:tc>
          <w:tcPr>
            <w:tcW w:w="2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Sans Serif" w:hAnsi="Microsoft Sans Serif" w:eastAsia="Microsoft Sans Serif" w:cs="Microsoft Sans Serif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1999/08/01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Sans Serif" w:hAnsi="Microsoft Sans Serif" w:eastAsia="Microsoft Sans Serif" w:cs="Microsoft Sans Serif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2004/08/01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2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扎拉定主</w:t>
            </w: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香格里拉县格咱资主布依铅锌矿</w:t>
            </w:r>
          </w:p>
        </w:tc>
        <w:tc>
          <w:tcPr>
            <w:tcW w:w="2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5334210210013</w:t>
            </w:r>
          </w:p>
        </w:tc>
        <w:tc>
          <w:tcPr>
            <w:tcW w:w="2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Sans Serif" w:hAnsi="Microsoft Sans Serif" w:eastAsia="Microsoft Sans Serif" w:cs="Microsoft Sans Serif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2002/04/08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Sans Serif" w:hAnsi="Microsoft Sans Serif" w:eastAsia="Microsoft Sans Serif" w:cs="Microsoft Sans Serif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2007/04/08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3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香格里拉县格咱木鲁铅锌矿厂</w:t>
            </w: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香格里拉县格咱木鲁铅锌矿厂</w:t>
            </w:r>
          </w:p>
        </w:tc>
        <w:tc>
          <w:tcPr>
            <w:tcW w:w="2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C5300002009083220037984</w:t>
            </w:r>
          </w:p>
        </w:tc>
        <w:tc>
          <w:tcPr>
            <w:tcW w:w="2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Sans Serif" w:hAnsi="Microsoft Sans Serif" w:eastAsia="Microsoft Sans Serif" w:cs="Microsoft Sans Serif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2012/02/13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Sans Serif" w:hAnsi="Microsoft Sans Serif" w:eastAsia="Microsoft Sans Serif" w:cs="Microsoft Sans Serif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2015/02/13</w:t>
            </w:r>
          </w:p>
        </w:tc>
      </w:tr>
    </w:tbl>
    <w:p>
      <w:pPr>
        <w:spacing w:line="600" w:lineRule="exact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928" w:right="1474" w:bottom="1440" w:left="1588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="1389" w:wrap="around" w:vAnchor="text" w:hAnchor="margin" w:xAlign="center" w:y="2"/>
      <w:jc w:val="center"/>
      <w:rPr>
        <w:rStyle w:val="9"/>
        <w:rFonts w:ascii="宋体"/>
        <w:sz w:val="28"/>
        <w:szCs w:val="28"/>
      </w:rPr>
    </w:pPr>
    <w:r>
      <w:rPr>
        <w:rStyle w:val="9"/>
        <w:rFonts w:ascii="宋体" w:hAnsi="宋体"/>
        <w:sz w:val="28"/>
        <w:szCs w:val="28"/>
      </w:rPr>
      <w:t xml:space="preserve">— </w:t>
    </w:r>
    <w:r>
      <w:rPr>
        <w:rStyle w:val="9"/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Style w:val="9"/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2</w:t>
    </w:r>
    <w:r>
      <w:rPr>
        <w:rStyle w:val="9"/>
        <w:rFonts w:ascii="宋体" w:hAnsi="宋体"/>
        <w:sz w:val="28"/>
        <w:szCs w:val="28"/>
      </w:rPr>
      <w:fldChar w:fldCharType="end"/>
    </w:r>
    <w:r>
      <w:rPr>
        <w:rStyle w:val="9"/>
        <w:rFonts w:ascii="宋体" w:hAnsi="宋体"/>
        <w:sz w:val="28"/>
        <w:szCs w:val="28"/>
      </w:rPr>
      <w:t xml:space="preserve"> —</w: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2BE93B3A"/>
    <w:rsid w:val="00701EF8"/>
    <w:rsid w:val="00715FB4"/>
    <w:rsid w:val="007276CB"/>
    <w:rsid w:val="00730137"/>
    <w:rsid w:val="008C5262"/>
    <w:rsid w:val="009C54BB"/>
    <w:rsid w:val="00A43F53"/>
    <w:rsid w:val="00AE3D2E"/>
    <w:rsid w:val="00CE70B8"/>
    <w:rsid w:val="00FE4E03"/>
    <w:rsid w:val="01250DFD"/>
    <w:rsid w:val="012D6FCA"/>
    <w:rsid w:val="02150BDF"/>
    <w:rsid w:val="03785B62"/>
    <w:rsid w:val="03AD16D4"/>
    <w:rsid w:val="041B32D1"/>
    <w:rsid w:val="044E52D8"/>
    <w:rsid w:val="04721C6A"/>
    <w:rsid w:val="05061977"/>
    <w:rsid w:val="05216667"/>
    <w:rsid w:val="058133B5"/>
    <w:rsid w:val="058D6CB3"/>
    <w:rsid w:val="05B102A5"/>
    <w:rsid w:val="05E02BEE"/>
    <w:rsid w:val="06870858"/>
    <w:rsid w:val="06F57A32"/>
    <w:rsid w:val="073671B6"/>
    <w:rsid w:val="0748241A"/>
    <w:rsid w:val="075F376D"/>
    <w:rsid w:val="076215D1"/>
    <w:rsid w:val="078C3F51"/>
    <w:rsid w:val="07D20D61"/>
    <w:rsid w:val="081A5030"/>
    <w:rsid w:val="081C2926"/>
    <w:rsid w:val="083C5F3D"/>
    <w:rsid w:val="08974F05"/>
    <w:rsid w:val="09184A70"/>
    <w:rsid w:val="091F46DC"/>
    <w:rsid w:val="09261E75"/>
    <w:rsid w:val="09471B83"/>
    <w:rsid w:val="09B11FB5"/>
    <w:rsid w:val="09B34A60"/>
    <w:rsid w:val="09E54405"/>
    <w:rsid w:val="0A3114AA"/>
    <w:rsid w:val="0A9B2F34"/>
    <w:rsid w:val="0AEC0D43"/>
    <w:rsid w:val="0B1C0FCE"/>
    <w:rsid w:val="0BFB6108"/>
    <w:rsid w:val="0C227100"/>
    <w:rsid w:val="0C7A0C42"/>
    <w:rsid w:val="0CE7361C"/>
    <w:rsid w:val="0D8D52BC"/>
    <w:rsid w:val="0E5F09CB"/>
    <w:rsid w:val="0E954328"/>
    <w:rsid w:val="0F863B17"/>
    <w:rsid w:val="0FC80A9F"/>
    <w:rsid w:val="0FD06785"/>
    <w:rsid w:val="10352FE5"/>
    <w:rsid w:val="104E75EF"/>
    <w:rsid w:val="10867B8E"/>
    <w:rsid w:val="10F867D7"/>
    <w:rsid w:val="11091609"/>
    <w:rsid w:val="11505F49"/>
    <w:rsid w:val="1160232E"/>
    <w:rsid w:val="11EC0DE7"/>
    <w:rsid w:val="127A0D80"/>
    <w:rsid w:val="1390066D"/>
    <w:rsid w:val="14234AA1"/>
    <w:rsid w:val="15277518"/>
    <w:rsid w:val="15F65914"/>
    <w:rsid w:val="16742FBE"/>
    <w:rsid w:val="173E1448"/>
    <w:rsid w:val="173F7F44"/>
    <w:rsid w:val="179A7177"/>
    <w:rsid w:val="17A532E1"/>
    <w:rsid w:val="199F38C8"/>
    <w:rsid w:val="1A24431B"/>
    <w:rsid w:val="1A79206C"/>
    <w:rsid w:val="1A9F590B"/>
    <w:rsid w:val="1AA211AE"/>
    <w:rsid w:val="1ABF7A27"/>
    <w:rsid w:val="1AEA3FB3"/>
    <w:rsid w:val="1AF73381"/>
    <w:rsid w:val="1B451CD2"/>
    <w:rsid w:val="1B766154"/>
    <w:rsid w:val="1C7A5F55"/>
    <w:rsid w:val="1D031CAB"/>
    <w:rsid w:val="1D111BAC"/>
    <w:rsid w:val="1DBD6108"/>
    <w:rsid w:val="1DD3445D"/>
    <w:rsid w:val="1E1C1B30"/>
    <w:rsid w:val="1E5A39D5"/>
    <w:rsid w:val="1E9746C9"/>
    <w:rsid w:val="1F164E41"/>
    <w:rsid w:val="1F24637F"/>
    <w:rsid w:val="1F342C2E"/>
    <w:rsid w:val="1F352DA1"/>
    <w:rsid w:val="1F6A5A7C"/>
    <w:rsid w:val="1F944D1F"/>
    <w:rsid w:val="205644BC"/>
    <w:rsid w:val="213F711C"/>
    <w:rsid w:val="21430673"/>
    <w:rsid w:val="21565F80"/>
    <w:rsid w:val="218D0C71"/>
    <w:rsid w:val="221A64CE"/>
    <w:rsid w:val="22FA51D0"/>
    <w:rsid w:val="23492A23"/>
    <w:rsid w:val="249B7059"/>
    <w:rsid w:val="24CF3917"/>
    <w:rsid w:val="24E04228"/>
    <w:rsid w:val="2515413C"/>
    <w:rsid w:val="25FA1D3C"/>
    <w:rsid w:val="263A55C1"/>
    <w:rsid w:val="266F7A19"/>
    <w:rsid w:val="26CC4B45"/>
    <w:rsid w:val="26D63016"/>
    <w:rsid w:val="27123391"/>
    <w:rsid w:val="272112AC"/>
    <w:rsid w:val="27C72CF2"/>
    <w:rsid w:val="28750299"/>
    <w:rsid w:val="29DC00A9"/>
    <w:rsid w:val="2A744B6C"/>
    <w:rsid w:val="2A7F6010"/>
    <w:rsid w:val="2B183BF8"/>
    <w:rsid w:val="2B543700"/>
    <w:rsid w:val="2B9814A1"/>
    <w:rsid w:val="2BA62261"/>
    <w:rsid w:val="2BB94A30"/>
    <w:rsid w:val="2BCC27A2"/>
    <w:rsid w:val="2BE93B3A"/>
    <w:rsid w:val="2C6C3AF7"/>
    <w:rsid w:val="2C6E1167"/>
    <w:rsid w:val="2CE365E5"/>
    <w:rsid w:val="2D21493E"/>
    <w:rsid w:val="2D4B124F"/>
    <w:rsid w:val="2DA35CD5"/>
    <w:rsid w:val="2DA50FD5"/>
    <w:rsid w:val="2E2252FF"/>
    <w:rsid w:val="2F6C7C3A"/>
    <w:rsid w:val="2FB84F50"/>
    <w:rsid w:val="312775EF"/>
    <w:rsid w:val="31CC4687"/>
    <w:rsid w:val="3237238F"/>
    <w:rsid w:val="32AC3139"/>
    <w:rsid w:val="33380A9E"/>
    <w:rsid w:val="33E5365C"/>
    <w:rsid w:val="33E72619"/>
    <w:rsid w:val="34F01AF7"/>
    <w:rsid w:val="355230E8"/>
    <w:rsid w:val="356F7838"/>
    <w:rsid w:val="364A241D"/>
    <w:rsid w:val="364D238B"/>
    <w:rsid w:val="36A806EC"/>
    <w:rsid w:val="36BA6A3C"/>
    <w:rsid w:val="36D36AD1"/>
    <w:rsid w:val="36EE60FA"/>
    <w:rsid w:val="37D02F12"/>
    <w:rsid w:val="37D3141C"/>
    <w:rsid w:val="38B434EA"/>
    <w:rsid w:val="38BC69E7"/>
    <w:rsid w:val="396C385E"/>
    <w:rsid w:val="39FF0B32"/>
    <w:rsid w:val="3AE15638"/>
    <w:rsid w:val="3B860534"/>
    <w:rsid w:val="3BAD754C"/>
    <w:rsid w:val="3C5242CF"/>
    <w:rsid w:val="3C970D95"/>
    <w:rsid w:val="3D794859"/>
    <w:rsid w:val="3DBE1175"/>
    <w:rsid w:val="3E8E3C8B"/>
    <w:rsid w:val="3EE14CB1"/>
    <w:rsid w:val="3F3B2641"/>
    <w:rsid w:val="3F47121A"/>
    <w:rsid w:val="3FC47B6D"/>
    <w:rsid w:val="40145E14"/>
    <w:rsid w:val="41480CEA"/>
    <w:rsid w:val="41BE3C69"/>
    <w:rsid w:val="424A243C"/>
    <w:rsid w:val="42C12FF5"/>
    <w:rsid w:val="432E15FF"/>
    <w:rsid w:val="439633CE"/>
    <w:rsid w:val="43BA6638"/>
    <w:rsid w:val="43C31896"/>
    <w:rsid w:val="4406477D"/>
    <w:rsid w:val="441B6881"/>
    <w:rsid w:val="44B40CDB"/>
    <w:rsid w:val="44FE141C"/>
    <w:rsid w:val="44FE6FEC"/>
    <w:rsid w:val="451432B4"/>
    <w:rsid w:val="459B11D3"/>
    <w:rsid w:val="45DF6C16"/>
    <w:rsid w:val="46C671C7"/>
    <w:rsid w:val="46C7023D"/>
    <w:rsid w:val="474F4EE0"/>
    <w:rsid w:val="477434BC"/>
    <w:rsid w:val="47C34435"/>
    <w:rsid w:val="47EF46ED"/>
    <w:rsid w:val="47FE54BD"/>
    <w:rsid w:val="48150E6C"/>
    <w:rsid w:val="48695592"/>
    <w:rsid w:val="48700A51"/>
    <w:rsid w:val="487D385A"/>
    <w:rsid w:val="488C72AF"/>
    <w:rsid w:val="48A84A8F"/>
    <w:rsid w:val="48F153A7"/>
    <w:rsid w:val="49055610"/>
    <w:rsid w:val="49776D43"/>
    <w:rsid w:val="4A642519"/>
    <w:rsid w:val="4A7A6AAC"/>
    <w:rsid w:val="4AAE5DC3"/>
    <w:rsid w:val="4AD11895"/>
    <w:rsid w:val="4B0402EF"/>
    <w:rsid w:val="4B490B9A"/>
    <w:rsid w:val="4CD80EB7"/>
    <w:rsid w:val="4CF45F8C"/>
    <w:rsid w:val="4DF46F18"/>
    <w:rsid w:val="4E25560E"/>
    <w:rsid w:val="4E295EA1"/>
    <w:rsid w:val="4E5A21A1"/>
    <w:rsid w:val="4EC662C7"/>
    <w:rsid w:val="4F0F28C1"/>
    <w:rsid w:val="4F5D105A"/>
    <w:rsid w:val="507F1454"/>
    <w:rsid w:val="517953F3"/>
    <w:rsid w:val="51DE5493"/>
    <w:rsid w:val="52FF0FC7"/>
    <w:rsid w:val="54776B1B"/>
    <w:rsid w:val="551D676E"/>
    <w:rsid w:val="553D33EB"/>
    <w:rsid w:val="556C557A"/>
    <w:rsid w:val="56D16C17"/>
    <w:rsid w:val="56D41DEA"/>
    <w:rsid w:val="56FD177F"/>
    <w:rsid w:val="57796A60"/>
    <w:rsid w:val="57814744"/>
    <w:rsid w:val="57F263DB"/>
    <w:rsid w:val="58B67041"/>
    <w:rsid w:val="58BE556C"/>
    <w:rsid w:val="58E76612"/>
    <w:rsid w:val="592C490D"/>
    <w:rsid w:val="59BE6FC0"/>
    <w:rsid w:val="59F90B38"/>
    <w:rsid w:val="5A3E2AA8"/>
    <w:rsid w:val="5AB4210A"/>
    <w:rsid w:val="5BF823E4"/>
    <w:rsid w:val="5C51350E"/>
    <w:rsid w:val="5CAE07A3"/>
    <w:rsid w:val="5CCE45D6"/>
    <w:rsid w:val="5D2C150A"/>
    <w:rsid w:val="5D4C39FD"/>
    <w:rsid w:val="5D853499"/>
    <w:rsid w:val="5E294F50"/>
    <w:rsid w:val="5E77377B"/>
    <w:rsid w:val="5EC56A79"/>
    <w:rsid w:val="5ECF5DD4"/>
    <w:rsid w:val="5EFB7D7F"/>
    <w:rsid w:val="5EFC7E1C"/>
    <w:rsid w:val="5FD379BF"/>
    <w:rsid w:val="602933FA"/>
    <w:rsid w:val="608F42F4"/>
    <w:rsid w:val="610D4D30"/>
    <w:rsid w:val="61194B65"/>
    <w:rsid w:val="614377AB"/>
    <w:rsid w:val="61B275FD"/>
    <w:rsid w:val="62947D04"/>
    <w:rsid w:val="635F2520"/>
    <w:rsid w:val="636735FA"/>
    <w:rsid w:val="63B754C4"/>
    <w:rsid w:val="64082F84"/>
    <w:rsid w:val="641E077D"/>
    <w:rsid w:val="6445405E"/>
    <w:rsid w:val="645220D4"/>
    <w:rsid w:val="646472F6"/>
    <w:rsid w:val="64CE1EBC"/>
    <w:rsid w:val="64F52F07"/>
    <w:rsid w:val="655E04B6"/>
    <w:rsid w:val="663B1BB3"/>
    <w:rsid w:val="66795CC5"/>
    <w:rsid w:val="66826E66"/>
    <w:rsid w:val="66CD21AD"/>
    <w:rsid w:val="67A56175"/>
    <w:rsid w:val="684574DD"/>
    <w:rsid w:val="684848F6"/>
    <w:rsid w:val="685B17F5"/>
    <w:rsid w:val="697253AB"/>
    <w:rsid w:val="698E1B77"/>
    <w:rsid w:val="69DD1984"/>
    <w:rsid w:val="6A255379"/>
    <w:rsid w:val="6A737E22"/>
    <w:rsid w:val="6A940449"/>
    <w:rsid w:val="6AD21720"/>
    <w:rsid w:val="6B5A7FDB"/>
    <w:rsid w:val="6CDB4825"/>
    <w:rsid w:val="6CF6783F"/>
    <w:rsid w:val="6D3F0C18"/>
    <w:rsid w:val="6D7A3FE1"/>
    <w:rsid w:val="6D80622E"/>
    <w:rsid w:val="6DE67897"/>
    <w:rsid w:val="6DFD2C5B"/>
    <w:rsid w:val="6EC50A63"/>
    <w:rsid w:val="6F0231E9"/>
    <w:rsid w:val="6F626712"/>
    <w:rsid w:val="6F64397E"/>
    <w:rsid w:val="6F98538E"/>
    <w:rsid w:val="6FA8012A"/>
    <w:rsid w:val="6FE768B2"/>
    <w:rsid w:val="70554BBA"/>
    <w:rsid w:val="7057461D"/>
    <w:rsid w:val="70770303"/>
    <w:rsid w:val="71035201"/>
    <w:rsid w:val="71BC074B"/>
    <w:rsid w:val="7216633A"/>
    <w:rsid w:val="72601ED3"/>
    <w:rsid w:val="7293134D"/>
    <w:rsid w:val="72C34CDF"/>
    <w:rsid w:val="73317FDB"/>
    <w:rsid w:val="73330B39"/>
    <w:rsid w:val="742450C0"/>
    <w:rsid w:val="74841014"/>
    <w:rsid w:val="74E77894"/>
    <w:rsid w:val="751037B3"/>
    <w:rsid w:val="759A6BFB"/>
    <w:rsid w:val="76025758"/>
    <w:rsid w:val="76160B07"/>
    <w:rsid w:val="77246A09"/>
    <w:rsid w:val="78A63C82"/>
    <w:rsid w:val="78D8099C"/>
    <w:rsid w:val="78E70D73"/>
    <w:rsid w:val="7A9D7D83"/>
    <w:rsid w:val="7AD703D1"/>
    <w:rsid w:val="7B29314D"/>
    <w:rsid w:val="7BC55E80"/>
    <w:rsid w:val="7C48187D"/>
    <w:rsid w:val="7C611AE9"/>
    <w:rsid w:val="7CF64761"/>
    <w:rsid w:val="7CF90201"/>
    <w:rsid w:val="7CFF01A5"/>
    <w:rsid w:val="7D1B6839"/>
    <w:rsid w:val="7D6E0AB2"/>
    <w:rsid w:val="7D771B43"/>
    <w:rsid w:val="7F652269"/>
    <w:rsid w:val="7FAF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9"/>
    <w:pPr>
      <w:keepNext/>
      <w:keepLines/>
      <w:outlineLvl w:val="1"/>
    </w:pPr>
    <w:rPr>
      <w:rFonts w:ascii="方正仿宋简体" w:hAnsi="方正仿宋简体" w:eastAsia="方正仿宋简体"/>
      <w:b/>
      <w:sz w:val="30"/>
    </w:rPr>
  </w:style>
  <w:style w:type="character" w:default="1" w:styleId="8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qFormat/>
    <w:uiPriority w:val="99"/>
    <w:pPr>
      <w:ind w:left="100" w:leftChars="2500"/>
    </w:p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Heading 2 Char"/>
    <w:basedOn w:val="8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1">
    <w:name w:val="Header Char"/>
    <w:basedOn w:val="8"/>
    <w:link w:val="5"/>
    <w:semiHidden/>
    <w:qFormat/>
    <w:uiPriority w:val="99"/>
    <w:rPr>
      <w:rFonts w:ascii="Calibri" w:hAnsi="Calibri"/>
      <w:sz w:val="18"/>
      <w:szCs w:val="18"/>
    </w:rPr>
  </w:style>
  <w:style w:type="character" w:customStyle="1" w:styleId="12">
    <w:name w:val="Footer Char"/>
    <w:basedOn w:val="8"/>
    <w:link w:val="4"/>
    <w:semiHidden/>
    <w:qFormat/>
    <w:uiPriority w:val="99"/>
    <w:rPr>
      <w:rFonts w:ascii="Calibri" w:hAnsi="Calibri"/>
      <w:sz w:val="18"/>
      <w:szCs w:val="18"/>
    </w:rPr>
  </w:style>
  <w:style w:type="character" w:customStyle="1" w:styleId="13">
    <w:name w:val="Date Char"/>
    <w:basedOn w:val="8"/>
    <w:link w:val="3"/>
    <w:semiHidden/>
    <w:qFormat/>
    <w:uiPriority w:val="99"/>
    <w:rPr>
      <w:rFonts w:ascii="Calibri" w:hAnsi="Calibri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曲靖市直属党政机关单位</Company>
  <Pages>3</Pages>
  <Words>335</Words>
  <Characters>1913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2019-05-29T01:35:00Z</dcterms:created>
  <dc:creator>flay</dc:creator>
  <cp:lastModifiedBy>yckj</cp:lastModifiedBy>
  <cp:lastPrinted>2019-08-29T01:57:00Z</cp:lastPrinted>
  <dcterms:modified xsi:type="dcterms:W3CDTF">2021-11-15T02:39:31Z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